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75" w:rsidRDefault="00376875" w:rsidP="00376875">
      <w:pPr>
        <w:jc w:val="center"/>
        <w:rPr>
          <w:b/>
          <w:bCs/>
          <w:sz w:val="36"/>
          <w:szCs w:val="36"/>
          <w:rtl/>
        </w:rPr>
      </w:pPr>
    </w:p>
    <w:p w:rsidR="00376875" w:rsidRDefault="00376875" w:rsidP="00376875">
      <w:pPr>
        <w:jc w:val="center"/>
        <w:rPr>
          <w:b/>
          <w:bCs/>
          <w:sz w:val="36"/>
          <w:szCs w:val="36"/>
          <w:rtl/>
        </w:rPr>
      </w:pPr>
      <w:r w:rsidRPr="009148B8">
        <w:rPr>
          <w:rFonts w:hint="cs"/>
          <w:b/>
          <w:bCs/>
          <w:sz w:val="36"/>
          <w:szCs w:val="36"/>
          <w:rtl/>
        </w:rPr>
        <w:t xml:space="preserve">الجــمــهـــــورية الجــزائــرية الـــديمقــــراطيــــة الشعـبـيـــــــة </w:t>
      </w:r>
    </w:p>
    <w:p w:rsidR="00376875" w:rsidRPr="00685AE5" w:rsidRDefault="00376875" w:rsidP="00376875">
      <w:pPr>
        <w:spacing w:after="120" w:line="240" w:lineRule="auto"/>
        <w:jc w:val="right"/>
        <w:rPr>
          <w:b/>
          <w:bCs/>
          <w:sz w:val="28"/>
          <w:szCs w:val="28"/>
          <w:rtl/>
        </w:rPr>
      </w:pPr>
      <w:r w:rsidRPr="00685AE5">
        <w:rPr>
          <w:rFonts w:hint="cs"/>
          <w:b/>
          <w:bCs/>
          <w:sz w:val="28"/>
          <w:szCs w:val="28"/>
          <w:rtl/>
        </w:rPr>
        <w:t>وزارة الأشغـال العمـوميـ</w:t>
      </w:r>
      <w:r w:rsidRPr="00685AE5">
        <w:rPr>
          <w:rFonts w:hint="eastAsia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 والنقل</w:t>
      </w:r>
    </w:p>
    <w:p w:rsidR="00376875" w:rsidRPr="006B1ED4" w:rsidRDefault="00376875" w:rsidP="00376875">
      <w:pPr>
        <w:spacing w:after="120" w:line="240" w:lineRule="auto"/>
        <w:jc w:val="right"/>
        <w:rPr>
          <w:b/>
          <w:bCs/>
          <w:sz w:val="32"/>
          <w:szCs w:val="32"/>
          <w:rtl/>
        </w:rPr>
      </w:pPr>
      <w:r w:rsidRPr="00685AE5">
        <w:rPr>
          <w:rFonts w:hint="cs"/>
          <w:b/>
          <w:bCs/>
          <w:sz w:val="28"/>
          <w:szCs w:val="28"/>
          <w:rtl/>
        </w:rPr>
        <w:t>الـــديوان الوطنــي للإشــارة البحــريـة</w:t>
      </w:r>
    </w:p>
    <w:p w:rsidR="00376875" w:rsidRPr="00685AE5" w:rsidRDefault="00376875" w:rsidP="00376875">
      <w:pPr>
        <w:jc w:val="center"/>
        <w:rPr>
          <w:b/>
          <w:bCs/>
          <w:sz w:val="32"/>
          <w:szCs w:val="32"/>
          <w:u w:val="single"/>
          <w:rtl/>
        </w:rPr>
      </w:pPr>
      <w:proofErr w:type="spellStart"/>
      <w:r w:rsidRPr="00685AE5">
        <w:rPr>
          <w:rFonts w:hint="cs"/>
          <w:b/>
          <w:bCs/>
          <w:sz w:val="32"/>
          <w:szCs w:val="32"/>
          <w:u w:val="single"/>
          <w:rtl/>
        </w:rPr>
        <w:t>إع</w:t>
      </w:r>
      <w:proofErr w:type="spellEnd"/>
      <w:r w:rsidRPr="00685AE5">
        <w:rPr>
          <w:rFonts w:hint="cs"/>
          <w:b/>
          <w:bCs/>
          <w:sz w:val="32"/>
          <w:szCs w:val="32"/>
          <w:u w:val="single"/>
          <w:rtl/>
        </w:rPr>
        <w:t>ـــ</w:t>
      </w:r>
      <w:r w:rsidRPr="00685AE5">
        <w:rPr>
          <w:rFonts w:hint="cs"/>
          <w:b/>
          <w:bCs/>
          <w:sz w:val="32"/>
          <w:szCs w:val="32"/>
          <w:u w:val="single"/>
          <w:rtl/>
          <w:lang w:val="en-US" w:bidi="ar-DZ"/>
        </w:rPr>
        <w:t>ـ</w:t>
      </w:r>
      <w:r w:rsidRPr="00685AE5">
        <w:rPr>
          <w:rFonts w:hint="cs"/>
          <w:b/>
          <w:bCs/>
          <w:sz w:val="32"/>
          <w:szCs w:val="32"/>
          <w:u w:val="single"/>
          <w:rtl/>
        </w:rPr>
        <w:t xml:space="preserve">لان عــن توظــيـف </w:t>
      </w:r>
    </w:p>
    <w:p w:rsidR="00376875" w:rsidRPr="006B1ED4" w:rsidRDefault="00376875" w:rsidP="00376875">
      <w:pPr>
        <w:jc w:val="right"/>
        <w:rPr>
          <w:sz w:val="28"/>
          <w:szCs w:val="28"/>
          <w:rtl/>
        </w:rPr>
      </w:pPr>
      <w:r w:rsidRPr="006B1ED4">
        <w:rPr>
          <w:rFonts w:hint="cs"/>
          <w:sz w:val="28"/>
          <w:szCs w:val="28"/>
          <w:rtl/>
        </w:rPr>
        <w:t>يعلن الديوان الوطني للإشارة البحرية عن</w:t>
      </w:r>
      <w:r w:rsidRPr="006B1ED4">
        <w:rPr>
          <w:rFonts w:hint="cs"/>
          <w:sz w:val="28"/>
          <w:szCs w:val="28"/>
          <w:rtl/>
          <w:lang w:bidi="ar-DZ"/>
        </w:rPr>
        <w:t xml:space="preserve"> فتح </w:t>
      </w:r>
      <w:r>
        <w:rPr>
          <w:rFonts w:hint="cs"/>
          <w:sz w:val="28"/>
          <w:szCs w:val="28"/>
          <w:rtl/>
          <w:lang w:bidi="ar-DZ"/>
        </w:rPr>
        <w:t>مسابقة</w:t>
      </w:r>
      <w:r w:rsidRPr="006B1ED4">
        <w:rPr>
          <w:rFonts w:hint="cs"/>
          <w:sz w:val="28"/>
          <w:szCs w:val="28"/>
          <w:rtl/>
        </w:rPr>
        <w:t xml:space="preserve"> للتوظيف في </w:t>
      </w:r>
      <w:r>
        <w:rPr>
          <w:rFonts w:hint="cs"/>
          <w:sz w:val="28"/>
          <w:szCs w:val="28"/>
          <w:rtl/>
        </w:rPr>
        <w:t>المناصب</w:t>
      </w:r>
      <w:r w:rsidRPr="006B1ED4">
        <w:rPr>
          <w:rFonts w:hint="cs"/>
          <w:sz w:val="28"/>
          <w:szCs w:val="28"/>
          <w:rtl/>
        </w:rPr>
        <w:t xml:space="preserve"> المبين</w:t>
      </w:r>
      <w:r>
        <w:rPr>
          <w:rFonts w:hint="cs"/>
          <w:sz w:val="28"/>
          <w:szCs w:val="28"/>
          <w:rtl/>
        </w:rPr>
        <w:t>ة</w:t>
      </w:r>
      <w:r w:rsidRPr="006B1ED4">
        <w:rPr>
          <w:rFonts w:hint="cs"/>
          <w:sz w:val="28"/>
          <w:szCs w:val="28"/>
          <w:rtl/>
        </w:rPr>
        <w:t xml:space="preserve"> أدناه:</w:t>
      </w:r>
    </w:p>
    <w:tbl>
      <w:tblPr>
        <w:tblW w:w="11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801"/>
        <w:gridCol w:w="1518"/>
        <w:gridCol w:w="1260"/>
        <w:gridCol w:w="2064"/>
        <w:gridCol w:w="1189"/>
        <w:gridCol w:w="1359"/>
      </w:tblGrid>
      <w:tr w:rsidR="00376875" w:rsidRPr="00883FA0" w:rsidTr="009C4288">
        <w:trPr>
          <w:trHeight w:val="676"/>
          <w:jc w:val="center"/>
        </w:trPr>
        <w:tc>
          <w:tcPr>
            <w:tcW w:w="860" w:type="dxa"/>
            <w:shd w:val="clear" w:color="auto" w:fill="E0E0E0"/>
            <w:vAlign w:val="center"/>
          </w:tcPr>
          <w:p w:rsidR="00376875" w:rsidRPr="00685AE5" w:rsidRDefault="00376875" w:rsidP="009C42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شروط أخرى</w:t>
            </w:r>
          </w:p>
        </w:tc>
        <w:tc>
          <w:tcPr>
            <w:tcW w:w="2801" w:type="dxa"/>
            <w:shd w:val="clear" w:color="auto" w:fill="E0E0E0"/>
            <w:vAlign w:val="center"/>
          </w:tcPr>
          <w:p w:rsidR="00376875" w:rsidRPr="00685AE5" w:rsidRDefault="00376875" w:rsidP="009C4288">
            <w:pPr>
              <w:ind w:left="2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مكان التعيين </w:t>
            </w:r>
          </w:p>
        </w:tc>
        <w:tc>
          <w:tcPr>
            <w:tcW w:w="1518" w:type="dxa"/>
            <w:shd w:val="clear" w:color="auto" w:fill="E0E0E0"/>
            <w:vAlign w:val="center"/>
          </w:tcPr>
          <w:p w:rsidR="00376875" w:rsidRPr="00685AE5" w:rsidRDefault="00376875" w:rsidP="009C42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عدد المناصب المالية المفتوحة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376875" w:rsidRPr="00685AE5" w:rsidRDefault="00376875" w:rsidP="009C42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التخصص المطلوب</w:t>
            </w:r>
          </w:p>
        </w:tc>
        <w:tc>
          <w:tcPr>
            <w:tcW w:w="2064" w:type="dxa"/>
            <w:shd w:val="clear" w:color="auto" w:fill="E0E0E0"/>
            <w:vAlign w:val="center"/>
          </w:tcPr>
          <w:p w:rsidR="00376875" w:rsidRPr="00685AE5" w:rsidRDefault="00376875" w:rsidP="009C42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شروط الالتحاق</w:t>
            </w:r>
          </w:p>
        </w:tc>
        <w:tc>
          <w:tcPr>
            <w:tcW w:w="1189" w:type="dxa"/>
            <w:shd w:val="clear" w:color="auto" w:fill="E0E0E0"/>
            <w:vAlign w:val="center"/>
          </w:tcPr>
          <w:p w:rsidR="00376875" w:rsidRPr="00685AE5" w:rsidRDefault="00376875" w:rsidP="009C42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نمط التوظيف</w:t>
            </w:r>
          </w:p>
        </w:tc>
        <w:tc>
          <w:tcPr>
            <w:tcW w:w="1359" w:type="dxa"/>
            <w:shd w:val="clear" w:color="auto" w:fill="E0E0E0"/>
            <w:vAlign w:val="center"/>
          </w:tcPr>
          <w:p w:rsidR="00376875" w:rsidRPr="00685AE5" w:rsidRDefault="00376875" w:rsidP="009C42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</w:tr>
      <w:tr w:rsidR="00376875" w:rsidRPr="00883FA0" w:rsidTr="009C4288">
        <w:trPr>
          <w:trHeight w:val="2770"/>
          <w:jc w:val="center"/>
        </w:trPr>
        <w:tc>
          <w:tcPr>
            <w:tcW w:w="860" w:type="dxa"/>
            <w:vAlign w:val="center"/>
          </w:tcPr>
          <w:p w:rsidR="00376875" w:rsidRPr="00883FA0" w:rsidRDefault="00376875" w:rsidP="009C4288">
            <w:pPr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801" w:type="dxa"/>
            <w:vAlign w:val="center"/>
          </w:tcPr>
          <w:p w:rsidR="00376875" w:rsidRPr="002064BA" w:rsidRDefault="00376875" w:rsidP="009C4288">
            <w:pPr>
              <w:ind w:left="28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376875" w:rsidRDefault="00376875" w:rsidP="00376875">
            <w:pPr>
              <w:ind w:left="28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منارة رأس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الحديد</w:t>
            </w: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، </w:t>
            </w:r>
          </w:p>
          <w:p w:rsidR="00376875" w:rsidRPr="002064BA" w:rsidRDefault="00376875" w:rsidP="00264EDD">
            <w:pPr>
              <w:ind w:left="28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ولاية </w:t>
            </w:r>
            <w:r w:rsidR="00264EDD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سكيكدة</w:t>
            </w:r>
          </w:p>
          <w:p w:rsidR="00376875" w:rsidRPr="002064BA" w:rsidRDefault="00376875" w:rsidP="009C4288">
            <w:pPr>
              <w:ind w:left="28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518" w:type="dxa"/>
          </w:tcPr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منصب واحد (01) </w:t>
            </w:r>
          </w:p>
        </w:tc>
        <w:tc>
          <w:tcPr>
            <w:tcW w:w="1260" w:type="dxa"/>
            <w:vAlign w:val="center"/>
          </w:tcPr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/</w:t>
            </w:r>
          </w:p>
        </w:tc>
        <w:tc>
          <w:tcPr>
            <w:tcW w:w="2064" w:type="dxa"/>
            <w:vAlign w:val="center"/>
          </w:tcPr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لياقة بدنية تتماشى  والنشاط الواجب ممارسته</w:t>
            </w:r>
          </w:p>
        </w:tc>
        <w:tc>
          <w:tcPr>
            <w:tcW w:w="1189" w:type="dxa"/>
          </w:tcPr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اختبار مهني</w:t>
            </w:r>
          </w:p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9" w:type="dxa"/>
          </w:tcPr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376875" w:rsidRPr="002064BA" w:rsidRDefault="00376875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حارس</w:t>
            </w:r>
          </w:p>
        </w:tc>
      </w:tr>
    </w:tbl>
    <w:p w:rsidR="00376875" w:rsidRPr="00A4358C" w:rsidRDefault="00376875" w:rsidP="00376875">
      <w:pPr>
        <w:ind w:left="360"/>
        <w:rPr>
          <w:sz w:val="20"/>
          <w:szCs w:val="20"/>
          <w:rtl/>
          <w:lang w:val="en-US"/>
        </w:rPr>
      </w:pPr>
    </w:p>
    <w:p w:rsidR="00376875" w:rsidRDefault="00376875" w:rsidP="00376875">
      <w:pPr>
        <w:spacing w:after="0"/>
        <w:jc w:val="right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يجب أن يحتوي ملف الترشح على الوثائق التالية</w:t>
      </w:r>
      <w:r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376875" w:rsidRPr="00A4358C" w:rsidRDefault="00376875" w:rsidP="00376875">
      <w:pPr>
        <w:spacing w:after="0"/>
        <w:jc w:val="right"/>
        <w:rPr>
          <w:b/>
          <w:bCs/>
          <w:sz w:val="20"/>
          <w:szCs w:val="20"/>
          <w:rtl/>
          <w:lang w:val="en-US" w:bidi="ar-DZ"/>
        </w:rPr>
      </w:pPr>
    </w:p>
    <w:p w:rsidR="00376875" w:rsidRPr="00685AE5" w:rsidRDefault="00376875" w:rsidP="00376875">
      <w:pPr>
        <w:tabs>
          <w:tab w:val="left" w:pos="8835"/>
        </w:tabs>
        <w:bidi/>
        <w:rPr>
          <w:rFonts w:cs="Arabic Transparent"/>
          <w:b/>
          <w:bCs/>
          <w:sz w:val="24"/>
          <w:szCs w:val="24"/>
          <w:rtl/>
          <w:lang w:bidi="ar-DZ"/>
        </w:rPr>
      </w:pPr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>طلب خطي للمشاركة،</w:t>
      </w:r>
    </w:p>
    <w:p w:rsidR="00376875" w:rsidRPr="00685AE5" w:rsidRDefault="00376875" w:rsidP="00376875">
      <w:pPr>
        <w:tabs>
          <w:tab w:val="left" w:pos="8835"/>
        </w:tabs>
        <w:bidi/>
        <w:rPr>
          <w:rFonts w:cs="Arabic Transparent"/>
          <w:b/>
          <w:bCs/>
          <w:sz w:val="24"/>
          <w:szCs w:val="24"/>
          <w:rtl/>
          <w:lang w:bidi="ar-DZ"/>
        </w:rPr>
      </w:pP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-  نسخة مصادق على مطابقتها لأصل شهادة إثبات الوضعية إزاء الخدمة الوطنية ، </w:t>
      </w:r>
    </w:p>
    <w:p w:rsidR="00376875" w:rsidRPr="00685AE5" w:rsidRDefault="00376875" w:rsidP="00376875">
      <w:pPr>
        <w:tabs>
          <w:tab w:val="left" w:pos="8835"/>
        </w:tabs>
        <w:bidi/>
        <w:rPr>
          <w:rFonts w:cs="Arabic Transparent"/>
          <w:b/>
          <w:bCs/>
          <w:sz w:val="24"/>
          <w:szCs w:val="24"/>
          <w:rtl/>
          <w:lang w:bidi="ar-DZ"/>
        </w:rPr>
      </w:pP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>- شهادة عمل تثبت الخبرة المهنية المكتسبة في تخصص له صلة مع منصب العمل المراد شغله، عند الإقتضاء،</w:t>
      </w:r>
    </w:p>
    <w:p w:rsidR="00376875" w:rsidRPr="00685AE5" w:rsidRDefault="00376875" w:rsidP="00376875">
      <w:pPr>
        <w:tabs>
          <w:tab w:val="left" w:pos="8835"/>
        </w:tabs>
        <w:bidi/>
        <w:rPr>
          <w:rFonts w:cs="Arabic Transparent"/>
          <w:b/>
          <w:bCs/>
          <w:sz w:val="24"/>
          <w:szCs w:val="24"/>
          <w:rtl/>
          <w:lang w:bidi="ar-DZ"/>
        </w:rPr>
      </w:pP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>- مستخرج من صحيفة السوابق العدلية ( صحيفة رقم 03 ) سارية المفعول ،</w:t>
      </w:r>
    </w:p>
    <w:p w:rsidR="00376875" w:rsidRDefault="00376875" w:rsidP="00376875">
      <w:pPr>
        <w:tabs>
          <w:tab w:val="left" w:pos="8835"/>
        </w:tabs>
        <w:bidi/>
        <w:rPr>
          <w:rFonts w:cs="Arabic Transparent"/>
          <w:b/>
          <w:bCs/>
          <w:sz w:val="24"/>
          <w:szCs w:val="24"/>
          <w:rtl/>
          <w:lang w:bidi="ar-DZ"/>
        </w:rPr>
      </w:pP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>- شهادة طبية تثبت تأهيل المترشح لشغل منصب العمل المقصود ،</w:t>
      </w:r>
    </w:p>
    <w:p w:rsidR="00376875" w:rsidRPr="00685AE5" w:rsidRDefault="00376875" w:rsidP="00376875">
      <w:pPr>
        <w:tabs>
          <w:tab w:val="left" w:pos="8835"/>
        </w:tabs>
        <w:bidi/>
        <w:ind w:right="-142"/>
        <w:rPr>
          <w:rFonts w:cs="Arabic Transparent"/>
          <w:b/>
          <w:bCs/>
          <w:sz w:val="24"/>
          <w:szCs w:val="24"/>
          <w:rtl/>
          <w:lang w:bidi="ar-DZ"/>
        </w:rPr>
      </w:pP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>- نسخة مصادق على مطابقتها لأصل الشهادة أو الإجازة أو المستوى الدراسي أو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>التكويني،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</w:p>
    <w:p w:rsidR="00376875" w:rsidRPr="00685AE5" w:rsidRDefault="00376875" w:rsidP="00376875">
      <w:pPr>
        <w:spacing w:after="120" w:line="240" w:lineRule="auto"/>
        <w:jc w:val="right"/>
        <w:rPr>
          <w:b/>
          <w:bCs/>
          <w:sz w:val="24"/>
          <w:szCs w:val="24"/>
          <w:rtl/>
          <w:lang w:val="en-US" w:bidi="ar-DZ"/>
        </w:rPr>
      </w:pPr>
      <w:r w:rsidRPr="00685AE5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تحديد آجــال التسجيلات و إيداع الملفات</w:t>
      </w:r>
      <w:r w:rsidRPr="00685AE5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376875" w:rsidRPr="00685AE5" w:rsidRDefault="00376875" w:rsidP="00376875">
      <w:pPr>
        <w:jc w:val="right"/>
        <w:rPr>
          <w:b/>
          <w:bCs/>
          <w:sz w:val="24"/>
          <w:szCs w:val="24"/>
          <w:rtl/>
          <w:lang w:val="en-US" w:bidi="ar-DZ"/>
        </w:rPr>
      </w:pPr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يرسل أو يودع ملف الترشح إلى السيد مدير الديوان الوطني للإشارة البحرية 06، نهج العقيد عميروش ص.ب 254 الجزائر، في خلال مدة أقصاها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عشرون</w:t>
      </w:r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 (</w:t>
      </w:r>
      <w:r>
        <w:rPr>
          <w:rFonts w:hint="cs"/>
          <w:b/>
          <w:bCs/>
          <w:sz w:val="24"/>
          <w:szCs w:val="24"/>
          <w:rtl/>
          <w:lang w:val="en-US" w:bidi="ar-DZ"/>
        </w:rPr>
        <w:t>20</w:t>
      </w:r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>
        <w:rPr>
          <w:rFonts w:hint="cs"/>
          <w:b/>
          <w:bCs/>
          <w:sz w:val="24"/>
          <w:szCs w:val="24"/>
          <w:rtl/>
          <w:lang w:val="en-US" w:bidi="ar-DZ"/>
        </w:rPr>
        <w:t>يوما</w:t>
      </w:r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proofErr w:type="spellStart"/>
      <w:r w:rsidRPr="00685AE5">
        <w:rPr>
          <w:rFonts w:hint="cs"/>
          <w:b/>
          <w:bCs/>
          <w:sz w:val="24"/>
          <w:szCs w:val="24"/>
          <w:rtl/>
          <w:lang w:val="en-US" w:bidi="ar-DZ"/>
        </w:rPr>
        <w:t>إبتداء</w:t>
      </w:r>
      <w:proofErr w:type="spellEnd"/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 من أول نشر للإعلان.</w:t>
      </w:r>
    </w:p>
    <w:p w:rsidR="00376875" w:rsidRPr="00685AE5" w:rsidRDefault="00376875" w:rsidP="00376875">
      <w:pPr>
        <w:jc w:val="right"/>
        <w:rPr>
          <w:b/>
          <w:bCs/>
          <w:sz w:val="24"/>
          <w:szCs w:val="24"/>
          <w:rtl/>
          <w:lang w:val="en-US" w:bidi="ar-DZ"/>
        </w:rPr>
      </w:pPr>
      <w:r w:rsidRPr="00685AE5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ملاحظة</w:t>
      </w:r>
      <w:r w:rsidRPr="00685AE5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376875" w:rsidRPr="00685AE5" w:rsidRDefault="00376875" w:rsidP="00376875">
      <w:pPr>
        <w:ind w:left="360"/>
        <w:jc w:val="right"/>
        <w:rPr>
          <w:b/>
          <w:bCs/>
          <w:sz w:val="24"/>
          <w:szCs w:val="24"/>
          <w:rtl/>
          <w:lang w:val="en-US" w:bidi="ar-DZ"/>
        </w:rPr>
      </w:pPr>
      <w:proofErr w:type="spellStart"/>
      <w:r w:rsidRPr="00685AE5">
        <w:rPr>
          <w:rFonts w:hint="cs"/>
          <w:b/>
          <w:bCs/>
          <w:sz w:val="24"/>
          <w:szCs w:val="24"/>
          <w:rtl/>
          <w:lang w:val="en-US" w:bidi="ar-DZ"/>
        </w:rPr>
        <w:t>لاتؤخذ</w:t>
      </w:r>
      <w:proofErr w:type="spellEnd"/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 بعين الإعتبار الملفات الناقصة أو تلك الواردة خارج الآجال.</w:t>
      </w:r>
    </w:p>
    <w:p w:rsidR="00376875" w:rsidRDefault="00376875" w:rsidP="00376875">
      <w:pPr>
        <w:jc w:val="center"/>
        <w:rPr>
          <w:b/>
          <w:bCs/>
          <w:sz w:val="36"/>
          <w:szCs w:val="36"/>
          <w:rtl/>
        </w:rPr>
      </w:pPr>
    </w:p>
    <w:p w:rsidR="00376875" w:rsidRDefault="00376875" w:rsidP="00376875">
      <w:pPr>
        <w:jc w:val="center"/>
        <w:rPr>
          <w:b/>
          <w:bCs/>
          <w:sz w:val="36"/>
          <w:szCs w:val="36"/>
        </w:rPr>
      </w:pPr>
    </w:p>
    <w:p w:rsidR="00376875" w:rsidRDefault="00376875" w:rsidP="00376875">
      <w:pPr>
        <w:jc w:val="center"/>
        <w:rPr>
          <w:b/>
          <w:bCs/>
          <w:sz w:val="36"/>
          <w:szCs w:val="36"/>
          <w:rtl/>
        </w:rPr>
      </w:pPr>
    </w:p>
    <w:p w:rsidR="002064BA" w:rsidRPr="009148B8" w:rsidRDefault="002064BA" w:rsidP="002064BA">
      <w:pPr>
        <w:jc w:val="center"/>
        <w:rPr>
          <w:b/>
          <w:bCs/>
          <w:sz w:val="36"/>
          <w:szCs w:val="36"/>
          <w:rtl/>
        </w:rPr>
      </w:pPr>
      <w:r w:rsidRPr="009148B8">
        <w:rPr>
          <w:rFonts w:hint="cs"/>
          <w:b/>
          <w:bCs/>
          <w:sz w:val="36"/>
          <w:szCs w:val="36"/>
          <w:rtl/>
        </w:rPr>
        <w:lastRenderedPageBreak/>
        <w:t xml:space="preserve">الجــمــهـــــورية الجــزائــرية الـــديمقــــراطيــــة الشعـبـيـــــــة </w:t>
      </w:r>
    </w:p>
    <w:p w:rsidR="002064BA" w:rsidRPr="00685AE5" w:rsidRDefault="002064BA" w:rsidP="002064BA">
      <w:pPr>
        <w:spacing w:after="120" w:line="240" w:lineRule="auto"/>
        <w:jc w:val="right"/>
        <w:rPr>
          <w:b/>
          <w:bCs/>
          <w:sz w:val="28"/>
          <w:szCs w:val="28"/>
          <w:rtl/>
        </w:rPr>
      </w:pPr>
      <w:r w:rsidRPr="00685AE5">
        <w:rPr>
          <w:rFonts w:hint="cs"/>
          <w:b/>
          <w:bCs/>
          <w:sz w:val="28"/>
          <w:szCs w:val="28"/>
          <w:rtl/>
        </w:rPr>
        <w:t>وزارة الأشغـال العمـوميـ</w:t>
      </w:r>
      <w:r w:rsidRPr="00685AE5">
        <w:rPr>
          <w:rFonts w:hint="eastAsia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 والنقل</w:t>
      </w:r>
    </w:p>
    <w:p w:rsidR="002064BA" w:rsidRPr="006B1ED4" w:rsidRDefault="002064BA" w:rsidP="002064BA">
      <w:pPr>
        <w:spacing w:after="120" w:line="240" w:lineRule="auto"/>
        <w:jc w:val="right"/>
        <w:rPr>
          <w:b/>
          <w:bCs/>
          <w:sz w:val="32"/>
          <w:szCs w:val="32"/>
          <w:rtl/>
        </w:rPr>
      </w:pPr>
      <w:r w:rsidRPr="00685AE5">
        <w:rPr>
          <w:rFonts w:hint="cs"/>
          <w:b/>
          <w:bCs/>
          <w:sz w:val="28"/>
          <w:szCs w:val="28"/>
          <w:rtl/>
        </w:rPr>
        <w:t>الـــديوان الوطنــي للإشــارة البحــريـة</w:t>
      </w:r>
    </w:p>
    <w:p w:rsidR="002064BA" w:rsidRPr="00685AE5" w:rsidRDefault="002064BA" w:rsidP="002064BA">
      <w:pPr>
        <w:jc w:val="center"/>
        <w:rPr>
          <w:b/>
          <w:bCs/>
          <w:sz w:val="32"/>
          <w:szCs w:val="32"/>
          <w:u w:val="single"/>
          <w:rtl/>
        </w:rPr>
      </w:pPr>
      <w:proofErr w:type="spellStart"/>
      <w:r w:rsidRPr="00685AE5">
        <w:rPr>
          <w:rFonts w:hint="cs"/>
          <w:b/>
          <w:bCs/>
          <w:sz w:val="32"/>
          <w:szCs w:val="32"/>
          <w:u w:val="single"/>
          <w:rtl/>
        </w:rPr>
        <w:t>إع</w:t>
      </w:r>
      <w:proofErr w:type="spellEnd"/>
      <w:r w:rsidRPr="00685AE5">
        <w:rPr>
          <w:rFonts w:hint="cs"/>
          <w:b/>
          <w:bCs/>
          <w:sz w:val="32"/>
          <w:szCs w:val="32"/>
          <w:u w:val="single"/>
          <w:rtl/>
        </w:rPr>
        <w:t>ـــ</w:t>
      </w:r>
      <w:r w:rsidRPr="00685AE5">
        <w:rPr>
          <w:rFonts w:hint="cs"/>
          <w:b/>
          <w:bCs/>
          <w:sz w:val="32"/>
          <w:szCs w:val="32"/>
          <w:u w:val="single"/>
          <w:rtl/>
          <w:lang w:val="en-US" w:bidi="ar-DZ"/>
        </w:rPr>
        <w:t>ـ</w:t>
      </w:r>
      <w:r w:rsidRPr="00685AE5">
        <w:rPr>
          <w:rFonts w:hint="cs"/>
          <w:b/>
          <w:bCs/>
          <w:sz w:val="32"/>
          <w:szCs w:val="32"/>
          <w:u w:val="single"/>
          <w:rtl/>
        </w:rPr>
        <w:t xml:space="preserve">لان عــن توظــيـف </w:t>
      </w:r>
    </w:p>
    <w:p w:rsidR="002064BA" w:rsidRPr="006B1ED4" w:rsidRDefault="002064BA" w:rsidP="002064BA">
      <w:pPr>
        <w:jc w:val="right"/>
        <w:rPr>
          <w:sz w:val="28"/>
          <w:szCs w:val="28"/>
          <w:rtl/>
        </w:rPr>
      </w:pPr>
      <w:r w:rsidRPr="006B1ED4">
        <w:rPr>
          <w:rFonts w:hint="cs"/>
          <w:sz w:val="28"/>
          <w:szCs w:val="28"/>
          <w:rtl/>
        </w:rPr>
        <w:t>يعلن الديوان الوطني للإشارة البحرية عن</w:t>
      </w:r>
      <w:r w:rsidRPr="006B1ED4">
        <w:rPr>
          <w:rFonts w:hint="cs"/>
          <w:sz w:val="28"/>
          <w:szCs w:val="28"/>
          <w:rtl/>
          <w:lang w:bidi="ar-DZ"/>
        </w:rPr>
        <w:t xml:space="preserve"> فتح </w:t>
      </w:r>
      <w:r>
        <w:rPr>
          <w:rFonts w:hint="cs"/>
          <w:sz w:val="28"/>
          <w:szCs w:val="28"/>
          <w:rtl/>
          <w:lang w:bidi="ar-DZ"/>
        </w:rPr>
        <w:t>مسابقة</w:t>
      </w:r>
      <w:r w:rsidRPr="006B1ED4">
        <w:rPr>
          <w:rFonts w:hint="cs"/>
          <w:sz w:val="28"/>
          <w:szCs w:val="28"/>
          <w:rtl/>
        </w:rPr>
        <w:t xml:space="preserve"> للتوظيف في </w:t>
      </w:r>
      <w:r>
        <w:rPr>
          <w:rFonts w:hint="cs"/>
          <w:sz w:val="28"/>
          <w:szCs w:val="28"/>
          <w:rtl/>
        </w:rPr>
        <w:t>المناصب</w:t>
      </w:r>
      <w:r w:rsidRPr="006B1ED4">
        <w:rPr>
          <w:rFonts w:hint="cs"/>
          <w:sz w:val="28"/>
          <w:szCs w:val="28"/>
          <w:rtl/>
        </w:rPr>
        <w:t xml:space="preserve"> المبين</w:t>
      </w:r>
      <w:r>
        <w:rPr>
          <w:rFonts w:hint="cs"/>
          <w:sz w:val="28"/>
          <w:szCs w:val="28"/>
          <w:rtl/>
        </w:rPr>
        <w:t>ة</w:t>
      </w:r>
      <w:r w:rsidRPr="006B1ED4">
        <w:rPr>
          <w:rFonts w:hint="cs"/>
          <w:sz w:val="28"/>
          <w:szCs w:val="28"/>
          <w:rtl/>
        </w:rPr>
        <w:t xml:space="preserve"> أدناه:</w:t>
      </w:r>
    </w:p>
    <w:tbl>
      <w:tblPr>
        <w:tblW w:w="11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2498"/>
        <w:gridCol w:w="1620"/>
        <w:gridCol w:w="1260"/>
        <w:gridCol w:w="2064"/>
        <w:gridCol w:w="1189"/>
        <w:gridCol w:w="1359"/>
      </w:tblGrid>
      <w:tr w:rsidR="002064BA" w:rsidRPr="00883FA0" w:rsidTr="002064BA">
        <w:trPr>
          <w:trHeight w:val="676"/>
          <w:jc w:val="center"/>
        </w:trPr>
        <w:tc>
          <w:tcPr>
            <w:tcW w:w="1061" w:type="dxa"/>
            <w:shd w:val="clear" w:color="auto" w:fill="E0E0E0"/>
            <w:vAlign w:val="center"/>
          </w:tcPr>
          <w:p w:rsidR="002064BA" w:rsidRPr="00685AE5" w:rsidRDefault="002064BA" w:rsidP="00125C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شروط أخرى</w:t>
            </w:r>
          </w:p>
        </w:tc>
        <w:tc>
          <w:tcPr>
            <w:tcW w:w="2498" w:type="dxa"/>
            <w:shd w:val="clear" w:color="auto" w:fill="E0E0E0"/>
            <w:vAlign w:val="center"/>
          </w:tcPr>
          <w:p w:rsidR="002064BA" w:rsidRPr="00685AE5" w:rsidRDefault="002064BA" w:rsidP="00125C89">
            <w:pPr>
              <w:ind w:left="2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مكان التعيين 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2064BA" w:rsidRPr="00685AE5" w:rsidRDefault="002064BA" w:rsidP="00125C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عدد المناصب المالية المفتوحة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2064BA" w:rsidRPr="00685AE5" w:rsidRDefault="002064BA" w:rsidP="00125C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التخصص المطلوب</w:t>
            </w:r>
          </w:p>
        </w:tc>
        <w:tc>
          <w:tcPr>
            <w:tcW w:w="2064" w:type="dxa"/>
            <w:shd w:val="clear" w:color="auto" w:fill="E0E0E0"/>
            <w:vAlign w:val="center"/>
          </w:tcPr>
          <w:p w:rsidR="002064BA" w:rsidRPr="00685AE5" w:rsidRDefault="002064BA" w:rsidP="00125C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شروط الالتحاق</w:t>
            </w:r>
          </w:p>
        </w:tc>
        <w:tc>
          <w:tcPr>
            <w:tcW w:w="1189" w:type="dxa"/>
            <w:shd w:val="clear" w:color="auto" w:fill="E0E0E0"/>
            <w:vAlign w:val="center"/>
          </w:tcPr>
          <w:p w:rsidR="002064BA" w:rsidRPr="00685AE5" w:rsidRDefault="002064BA" w:rsidP="00125C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نمط التوظيف</w:t>
            </w:r>
          </w:p>
        </w:tc>
        <w:tc>
          <w:tcPr>
            <w:tcW w:w="1359" w:type="dxa"/>
            <w:shd w:val="clear" w:color="auto" w:fill="E0E0E0"/>
            <w:vAlign w:val="center"/>
          </w:tcPr>
          <w:p w:rsidR="002064BA" w:rsidRPr="00685AE5" w:rsidRDefault="002064BA" w:rsidP="00125C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85AE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</w:tr>
      <w:tr w:rsidR="002064BA" w:rsidRPr="00883FA0" w:rsidTr="002064BA">
        <w:trPr>
          <w:trHeight w:val="676"/>
          <w:jc w:val="center"/>
        </w:trPr>
        <w:tc>
          <w:tcPr>
            <w:tcW w:w="1061" w:type="dxa"/>
            <w:vAlign w:val="center"/>
          </w:tcPr>
          <w:p w:rsidR="002064BA" w:rsidRPr="00883FA0" w:rsidRDefault="002064BA" w:rsidP="00125C89">
            <w:pPr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498" w:type="dxa"/>
            <w:vAlign w:val="center"/>
          </w:tcPr>
          <w:p w:rsidR="002064BA" w:rsidRPr="002064BA" w:rsidRDefault="002064BA" w:rsidP="00125C89">
            <w:pPr>
              <w:ind w:left="28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2064BA" w:rsidRPr="002064BA" w:rsidRDefault="002064BA" w:rsidP="00125C89">
            <w:pPr>
              <w:ind w:left="28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منارة جزيرة </w:t>
            </w:r>
            <w:proofErr w:type="spellStart"/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حبيباس</w:t>
            </w:r>
            <w:proofErr w:type="spellEnd"/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2064BA" w:rsidRPr="002064BA" w:rsidRDefault="002064BA" w:rsidP="00125C89">
            <w:pPr>
              <w:ind w:left="28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ولاية وهران</w:t>
            </w:r>
          </w:p>
          <w:p w:rsidR="002064BA" w:rsidRPr="002064BA" w:rsidRDefault="002064BA" w:rsidP="002064BA">
            <w:pPr>
              <w:ind w:left="28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2064BA" w:rsidRPr="002064BA" w:rsidRDefault="002064BA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2064BA" w:rsidRPr="002064BA" w:rsidRDefault="002064BA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2064BA" w:rsidRPr="002064BA" w:rsidRDefault="002064BA" w:rsidP="002064B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منصبين (02) </w:t>
            </w:r>
          </w:p>
        </w:tc>
        <w:tc>
          <w:tcPr>
            <w:tcW w:w="1260" w:type="dxa"/>
            <w:vAlign w:val="center"/>
          </w:tcPr>
          <w:p w:rsidR="002064BA" w:rsidRPr="00685AE5" w:rsidRDefault="002064BA" w:rsidP="00125C89">
            <w:pPr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685AE5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/</w:t>
            </w:r>
          </w:p>
        </w:tc>
        <w:tc>
          <w:tcPr>
            <w:tcW w:w="2064" w:type="dxa"/>
            <w:vAlign w:val="center"/>
          </w:tcPr>
          <w:p w:rsidR="002064BA" w:rsidRPr="002064BA" w:rsidRDefault="002064BA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لياقة بدنية تتماشى  والنشاط الواجب ممارسته</w:t>
            </w:r>
          </w:p>
        </w:tc>
        <w:tc>
          <w:tcPr>
            <w:tcW w:w="1189" w:type="dxa"/>
          </w:tcPr>
          <w:p w:rsidR="002064BA" w:rsidRPr="002064BA" w:rsidRDefault="002064BA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2064BA" w:rsidRPr="002064BA" w:rsidRDefault="002064BA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2064BA" w:rsidRPr="002064BA" w:rsidRDefault="002064BA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اختبار مهني</w:t>
            </w:r>
          </w:p>
          <w:p w:rsidR="002064BA" w:rsidRPr="002064BA" w:rsidRDefault="002064BA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2064BA" w:rsidRPr="002064BA" w:rsidRDefault="002064BA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2064BA" w:rsidRPr="002064BA" w:rsidRDefault="002064BA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359" w:type="dxa"/>
          </w:tcPr>
          <w:p w:rsidR="002064BA" w:rsidRPr="002064BA" w:rsidRDefault="002064BA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2064BA" w:rsidRPr="002064BA" w:rsidRDefault="002064BA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2064BA" w:rsidRPr="002064BA" w:rsidRDefault="002064BA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064B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حارس</w:t>
            </w:r>
          </w:p>
        </w:tc>
      </w:tr>
    </w:tbl>
    <w:p w:rsidR="002064BA" w:rsidRPr="00850E58" w:rsidRDefault="002064BA" w:rsidP="002064BA">
      <w:pPr>
        <w:ind w:left="360"/>
        <w:rPr>
          <w:sz w:val="10"/>
          <w:szCs w:val="10"/>
          <w:rtl/>
          <w:lang w:val="en-US"/>
        </w:rPr>
      </w:pPr>
    </w:p>
    <w:p w:rsidR="002064BA" w:rsidRDefault="002064BA" w:rsidP="002064BA">
      <w:pPr>
        <w:spacing w:after="0"/>
        <w:jc w:val="right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يجب أن يحتوي ملف الترشح على الوثائق التالية</w:t>
      </w:r>
      <w:r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2064BA" w:rsidRPr="00850E58" w:rsidRDefault="002064BA" w:rsidP="002064BA">
      <w:pPr>
        <w:spacing w:after="0"/>
        <w:jc w:val="right"/>
        <w:rPr>
          <w:b/>
          <w:bCs/>
          <w:sz w:val="10"/>
          <w:szCs w:val="10"/>
          <w:rtl/>
          <w:lang w:val="en-US" w:bidi="ar-DZ"/>
        </w:rPr>
      </w:pPr>
    </w:p>
    <w:p w:rsidR="002064BA" w:rsidRPr="00685AE5" w:rsidRDefault="002064BA" w:rsidP="002064BA">
      <w:pPr>
        <w:tabs>
          <w:tab w:val="left" w:pos="8835"/>
        </w:tabs>
        <w:bidi/>
        <w:rPr>
          <w:rFonts w:cs="Arabic Transparent"/>
          <w:b/>
          <w:bCs/>
          <w:sz w:val="24"/>
          <w:szCs w:val="24"/>
          <w:rtl/>
          <w:lang w:bidi="ar-DZ"/>
        </w:rPr>
      </w:pPr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>طلب خطي للمشاركة،</w:t>
      </w:r>
    </w:p>
    <w:p w:rsidR="002064BA" w:rsidRPr="00685AE5" w:rsidRDefault="002064BA" w:rsidP="002064BA">
      <w:pPr>
        <w:tabs>
          <w:tab w:val="left" w:pos="8835"/>
        </w:tabs>
        <w:bidi/>
        <w:rPr>
          <w:rFonts w:cs="Arabic Transparent"/>
          <w:b/>
          <w:bCs/>
          <w:sz w:val="24"/>
          <w:szCs w:val="24"/>
          <w:rtl/>
          <w:lang w:bidi="ar-DZ"/>
        </w:rPr>
      </w:pP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-  نسخة مصادق على مطابقتها لأصل شهادة إثبات الوضعية إزاء الخدمة الوطنية 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بالنسبة لمنصب حارس</w:t>
      </w: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، </w:t>
      </w:r>
    </w:p>
    <w:p w:rsidR="002064BA" w:rsidRPr="00685AE5" w:rsidRDefault="002064BA" w:rsidP="002064BA">
      <w:pPr>
        <w:tabs>
          <w:tab w:val="left" w:pos="8835"/>
        </w:tabs>
        <w:bidi/>
        <w:rPr>
          <w:rFonts w:cs="Arabic Transparent"/>
          <w:b/>
          <w:bCs/>
          <w:sz w:val="24"/>
          <w:szCs w:val="24"/>
          <w:rtl/>
          <w:lang w:bidi="ar-DZ"/>
        </w:rPr>
      </w:pP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>- شهادة عمل تثبت الخبرة المهنية المكتسبة في تخصص له صلة مع منصب العمل المراد شغله، عند الإقتضاء،</w:t>
      </w:r>
    </w:p>
    <w:p w:rsidR="002064BA" w:rsidRPr="00685AE5" w:rsidRDefault="002064BA" w:rsidP="002064BA">
      <w:pPr>
        <w:tabs>
          <w:tab w:val="left" w:pos="8835"/>
        </w:tabs>
        <w:bidi/>
        <w:rPr>
          <w:rFonts w:cs="Arabic Transparent"/>
          <w:b/>
          <w:bCs/>
          <w:sz w:val="24"/>
          <w:szCs w:val="24"/>
          <w:rtl/>
          <w:lang w:bidi="ar-DZ"/>
        </w:rPr>
      </w:pP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>- مستخرج من صحيفة السوابق العدلية ( صحيفة رقم 03 ) سارية المفعول ،</w:t>
      </w:r>
    </w:p>
    <w:p w:rsidR="002064BA" w:rsidRDefault="002064BA" w:rsidP="002064BA">
      <w:pPr>
        <w:tabs>
          <w:tab w:val="left" w:pos="8835"/>
        </w:tabs>
        <w:bidi/>
        <w:rPr>
          <w:rFonts w:cs="Arabic Transparent"/>
          <w:b/>
          <w:bCs/>
          <w:sz w:val="24"/>
          <w:szCs w:val="24"/>
          <w:rtl/>
          <w:lang w:bidi="ar-DZ"/>
        </w:rPr>
      </w:pP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>- شهادة طبية تثبت تأهيل المترشح لشغل منصب العمل المقصود ،</w:t>
      </w:r>
    </w:p>
    <w:p w:rsidR="002064BA" w:rsidRPr="00685AE5" w:rsidRDefault="002064BA" w:rsidP="002064BA">
      <w:pPr>
        <w:tabs>
          <w:tab w:val="left" w:pos="8835"/>
        </w:tabs>
        <w:bidi/>
        <w:ind w:right="-142"/>
        <w:rPr>
          <w:rFonts w:cs="Arabic Transparent"/>
          <w:b/>
          <w:bCs/>
          <w:sz w:val="24"/>
          <w:szCs w:val="24"/>
          <w:rtl/>
          <w:lang w:bidi="ar-DZ"/>
        </w:rPr>
      </w:pP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>- نسخة مصادق على مطابقتها لأصل الشهادة أو الإجازة أو المستوى الدراسي أو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Pr="00685AE5">
        <w:rPr>
          <w:rFonts w:cs="Arabic Transparent" w:hint="cs"/>
          <w:b/>
          <w:bCs/>
          <w:sz w:val="24"/>
          <w:szCs w:val="24"/>
          <w:rtl/>
          <w:lang w:bidi="ar-DZ"/>
        </w:rPr>
        <w:t>التكويني،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</w:p>
    <w:p w:rsidR="002064BA" w:rsidRPr="00685AE5" w:rsidRDefault="002064BA" w:rsidP="002064BA">
      <w:pPr>
        <w:spacing w:after="120" w:line="240" w:lineRule="auto"/>
        <w:jc w:val="right"/>
        <w:rPr>
          <w:b/>
          <w:bCs/>
          <w:sz w:val="24"/>
          <w:szCs w:val="24"/>
          <w:rtl/>
          <w:lang w:val="en-US" w:bidi="ar-DZ"/>
        </w:rPr>
      </w:pPr>
      <w:r w:rsidRPr="00685AE5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تحديد آجــال التسجيلات و إيداع الملفات</w:t>
      </w:r>
      <w:r w:rsidRPr="00685AE5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064BA" w:rsidRPr="00685AE5" w:rsidRDefault="002064BA" w:rsidP="002064BA">
      <w:pPr>
        <w:jc w:val="right"/>
        <w:rPr>
          <w:b/>
          <w:bCs/>
          <w:sz w:val="24"/>
          <w:szCs w:val="24"/>
          <w:rtl/>
          <w:lang w:val="en-US" w:bidi="ar-DZ"/>
        </w:rPr>
      </w:pPr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يرسل أو يودع ملف الترشح إلى السيد مدير الديوان الوطني للإشارة البحرية 06، نهج العقيد عميروش ص.ب 254 الجزائر، في خلال مدة أقصاها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عشرون</w:t>
      </w:r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 (</w:t>
      </w:r>
      <w:r>
        <w:rPr>
          <w:rFonts w:hint="cs"/>
          <w:b/>
          <w:bCs/>
          <w:sz w:val="24"/>
          <w:szCs w:val="24"/>
          <w:rtl/>
          <w:lang w:val="en-US" w:bidi="ar-DZ"/>
        </w:rPr>
        <w:t>20</w:t>
      </w:r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>
        <w:rPr>
          <w:rFonts w:hint="cs"/>
          <w:b/>
          <w:bCs/>
          <w:sz w:val="24"/>
          <w:szCs w:val="24"/>
          <w:rtl/>
          <w:lang w:val="en-US" w:bidi="ar-DZ"/>
        </w:rPr>
        <w:t>يوما</w:t>
      </w:r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proofErr w:type="spellStart"/>
      <w:r w:rsidRPr="00685AE5">
        <w:rPr>
          <w:rFonts w:hint="cs"/>
          <w:b/>
          <w:bCs/>
          <w:sz w:val="24"/>
          <w:szCs w:val="24"/>
          <w:rtl/>
          <w:lang w:val="en-US" w:bidi="ar-DZ"/>
        </w:rPr>
        <w:t>إبتداء</w:t>
      </w:r>
      <w:proofErr w:type="spellEnd"/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 من أول نشر للإعلان.</w:t>
      </w:r>
    </w:p>
    <w:p w:rsidR="002064BA" w:rsidRPr="00685AE5" w:rsidRDefault="002064BA" w:rsidP="002064BA">
      <w:pPr>
        <w:jc w:val="right"/>
        <w:rPr>
          <w:b/>
          <w:bCs/>
          <w:sz w:val="24"/>
          <w:szCs w:val="24"/>
          <w:rtl/>
          <w:lang w:val="en-US" w:bidi="ar-DZ"/>
        </w:rPr>
      </w:pPr>
      <w:r w:rsidRPr="00685AE5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ملاحظة</w:t>
      </w:r>
      <w:r w:rsidRPr="00685AE5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2064BA" w:rsidRDefault="002064BA" w:rsidP="002064BA">
      <w:pPr>
        <w:ind w:left="360"/>
        <w:jc w:val="right"/>
        <w:rPr>
          <w:b/>
          <w:bCs/>
          <w:sz w:val="24"/>
          <w:szCs w:val="24"/>
          <w:rtl/>
          <w:lang w:val="en-US" w:bidi="ar-DZ"/>
        </w:rPr>
      </w:pPr>
      <w:proofErr w:type="spellStart"/>
      <w:r w:rsidRPr="00685AE5">
        <w:rPr>
          <w:rFonts w:hint="cs"/>
          <w:b/>
          <w:bCs/>
          <w:sz w:val="24"/>
          <w:szCs w:val="24"/>
          <w:rtl/>
          <w:lang w:val="en-US" w:bidi="ar-DZ"/>
        </w:rPr>
        <w:t>لاتؤخذ</w:t>
      </w:r>
      <w:proofErr w:type="spellEnd"/>
      <w:r w:rsidRPr="00685AE5">
        <w:rPr>
          <w:rFonts w:hint="cs"/>
          <w:b/>
          <w:bCs/>
          <w:sz w:val="24"/>
          <w:szCs w:val="24"/>
          <w:rtl/>
          <w:lang w:val="en-US" w:bidi="ar-DZ"/>
        </w:rPr>
        <w:t xml:space="preserve"> بعين الإعتبار الملفات الناقصة أو تلك الواردة خارج الآجال.</w:t>
      </w:r>
    </w:p>
    <w:p w:rsidR="002064BA" w:rsidRDefault="002064BA" w:rsidP="002064BA">
      <w:pPr>
        <w:ind w:left="360"/>
        <w:jc w:val="right"/>
        <w:rPr>
          <w:b/>
          <w:bCs/>
          <w:sz w:val="24"/>
          <w:szCs w:val="24"/>
          <w:rtl/>
          <w:lang w:val="en-US" w:bidi="ar-DZ"/>
        </w:rPr>
      </w:pPr>
    </w:p>
    <w:p w:rsidR="002064BA" w:rsidRDefault="002064BA" w:rsidP="006746B6">
      <w:pPr>
        <w:jc w:val="center"/>
        <w:rPr>
          <w:b/>
          <w:bCs/>
          <w:sz w:val="36"/>
          <w:szCs w:val="36"/>
          <w:rtl/>
        </w:rPr>
      </w:pPr>
    </w:p>
    <w:p w:rsidR="00AA521D" w:rsidRDefault="00AA521D" w:rsidP="006746B6">
      <w:pPr>
        <w:jc w:val="center"/>
        <w:rPr>
          <w:b/>
          <w:bCs/>
          <w:sz w:val="20"/>
          <w:szCs w:val="20"/>
        </w:rPr>
      </w:pPr>
    </w:p>
    <w:p w:rsidR="00FB7585" w:rsidRDefault="00FB7585" w:rsidP="006746B6">
      <w:pPr>
        <w:jc w:val="center"/>
        <w:rPr>
          <w:b/>
          <w:bCs/>
          <w:sz w:val="20"/>
          <w:szCs w:val="20"/>
        </w:rPr>
      </w:pPr>
    </w:p>
    <w:p w:rsidR="00FB7585" w:rsidRDefault="00FB7585" w:rsidP="006746B6">
      <w:pPr>
        <w:jc w:val="center"/>
        <w:rPr>
          <w:b/>
          <w:bCs/>
          <w:sz w:val="20"/>
          <w:szCs w:val="20"/>
        </w:rPr>
      </w:pPr>
    </w:p>
    <w:p w:rsidR="00FB7585" w:rsidRDefault="00FB7585" w:rsidP="006746B6">
      <w:pPr>
        <w:jc w:val="center"/>
        <w:rPr>
          <w:b/>
          <w:bCs/>
          <w:sz w:val="20"/>
          <w:szCs w:val="20"/>
          <w:rtl/>
        </w:rPr>
      </w:pPr>
    </w:p>
    <w:p w:rsidR="00AA521D" w:rsidRPr="00AA521D" w:rsidRDefault="00AA521D" w:rsidP="006746B6">
      <w:pPr>
        <w:jc w:val="center"/>
        <w:rPr>
          <w:b/>
          <w:bCs/>
          <w:sz w:val="10"/>
          <w:szCs w:val="10"/>
        </w:rPr>
      </w:pPr>
    </w:p>
    <w:p w:rsidR="006746B6" w:rsidRDefault="006746B6" w:rsidP="006746B6">
      <w:pPr>
        <w:jc w:val="center"/>
        <w:rPr>
          <w:b/>
          <w:bCs/>
          <w:sz w:val="36"/>
          <w:szCs w:val="36"/>
        </w:rPr>
      </w:pPr>
      <w:r w:rsidRPr="009148B8">
        <w:rPr>
          <w:rFonts w:hint="cs"/>
          <w:b/>
          <w:bCs/>
          <w:sz w:val="36"/>
          <w:szCs w:val="36"/>
          <w:rtl/>
        </w:rPr>
        <w:lastRenderedPageBreak/>
        <w:t xml:space="preserve">الجــمــهـــــورية الجــزائــرية الـــديمقــــراطيــــة الشعـبـيـــــــة </w:t>
      </w:r>
    </w:p>
    <w:p w:rsidR="006746B6" w:rsidRPr="0027072E" w:rsidRDefault="006746B6" w:rsidP="006746B6">
      <w:pPr>
        <w:spacing w:after="120" w:line="240" w:lineRule="auto"/>
        <w:jc w:val="right"/>
        <w:rPr>
          <w:b/>
          <w:bCs/>
          <w:sz w:val="28"/>
          <w:szCs w:val="28"/>
          <w:rtl/>
        </w:rPr>
      </w:pPr>
      <w:r w:rsidRPr="0027072E">
        <w:rPr>
          <w:rFonts w:hint="cs"/>
          <w:b/>
          <w:bCs/>
          <w:sz w:val="28"/>
          <w:szCs w:val="28"/>
          <w:rtl/>
        </w:rPr>
        <w:t>وزارة الأشغـال العمـوميـ</w:t>
      </w:r>
      <w:r w:rsidRPr="0027072E">
        <w:rPr>
          <w:rFonts w:hint="eastAsia"/>
          <w:b/>
          <w:bCs/>
          <w:sz w:val="28"/>
          <w:szCs w:val="28"/>
          <w:rtl/>
        </w:rPr>
        <w:t>ة</w:t>
      </w:r>
      <w:r w:rsidR="001C4DDB" w:rsidRPr="0027072E">
        <w:rPr>
          <w:rFonts w:hint="cs"/>
          <w:b/>
          <w:bCs/>
          <w:sz w:val="28"/>
          <w:szCs w:val="28"/>
          <w:rtl/>
        </w:rPr>
        <w:t xml:space="preserve"> والنقل</w:t>
      </w:r>
    </w:p>
    <w:p w:rsidR="006746B6" w:rsidRDefault="006746B6" w:rsidP="006746B6">
      <w:pPr>
        <w:spacing w:after="120" w:line="240" w:lineRule="auto"/>
        <w:jc w:val="right"/>
        <w:rPr>
          <w:b/>
          <w:bCs/>
          <w:sz w:val="32"/>
          <w:szCs w:val="32"/>
          <w:rtl/>
        </w:rPr>
      </w:pPr>
      <w:r w:rsidRPr="0027072E">
        <w:rPr>
          <w:rFonts w:hint="cs"/>
          <w:b/>
          <w:bCs/>
          <w:sz w:val="28"/>
          <w:szCs w:val="28"/>
          <w:rtl/>
        </w:rPr>
        <w:t>الـــديوان الوطنــي للإشــارة البحــريـة</w:t>
      </w:r>
    </w:p>
    <w:p w:rsidR="006746B6" w:rsidRPr="00AA521D" w:rsidRDefault="006746B6" w:rsidP="006746B6">
      <w:pPr>
        <w:jc w:val="center"/>
        <w:rPr>
          <w:b/>
          <w:bCs/>
          <w:sz w:val="36"/>
          <w:szCs w:val="36"/>
          <w:u w:val="single"/>
          <w:rtl/>
        </w:rPr>
      </w:pPr>
      <w:proofErr w:type="spellStart"/>
      <w:r w:rsidRPr="00AA521D">
        <w:rPr>
          <w:rFonts w:hint="cs"/>
          <w:b/>
          <w:bCs/>
          <w:sz w:val="36"/>
          <w:szCs w:val="36"/>
          <w:u w:val="single"/>
          <w:rtl/>
        </w:rPr>
        <w:t>إع</w:t>
      </w:r>
      <w:proofErr w:type="spellEnd"/>
      <w:r w:rsidRPr="00AA521D">
        <w:rPr>
          <w:rFonts w:hint="cs"/>
          <w:b/>
          <w:bCs/>
          <w:sz w:val="36"/>
          <w:szCs w:val="36"/>
          <w:u w:val="single"/>
          <w:rtl/>
        </w:rPr>
        <w:t>ـــ</w:t>
      </w:r>
      <w:r w:rsidRPr="00AA521D">
        <w:rPr>
          <w:rFonts w:hint="cs"/>
          <w:b/>
          <w:bCs/>
          <w:sz w:val="36"/>
          <w:szCs w:val="36"/>
          <w:u w:val="single"/>
          <w:rtl/>
          <w:lang w:val="en-US" w:bidi="ar-DZ"/>
        </w:rPr>
        <w:t>ـ</w:t>
      </w:r>
      <w:r w:rsidRPr="00AA521D">
        <w:rPr>
          <w:rFonts w:hint="cs"/>
          <w:b/>
          <w:bCs/>
          <w:sz w:val="36"/>
          <w:szCs w:val="36"/>
          <w:u w:val="single"/>
          <w:rtl/>
        </w:rPr>
        <w:t xml:space="preserve">لان عــن توظــيـف </w:t>
      </w:r>
    </w:p>
    <w:p w:rsidR="006746B6" w:rsidRPr="006B1ED4" w:rsidRDefault="006746B6" w:rsidP="006746B6">
      <w:pPr>
        <w:jc w:val="right"/>
        <w:rPr>
          <w:sz w:val="28"/>
          <w:szCs w:val="28"/>
          <w:rtl/>
        </w:rPr>
      </w:pPr>
      <w:r w:rsidRPr="006B1ED4">
        <w:rPr>
          <w:rFonts w:hint="cs"/>
          <w:sz w:val="28"/>
          <w:szCs w:val="28"/>
          <w:rtl/>
        </w:rPr>
        <w:t>يعلن الديوان الوطني للإشارة البحرية عن</w:t>
      </w:r>
      <w:r w:rsidRPr="006B1ED4">
        <w:rPr>
          <w:rFonts w:hint="cs"/>
          <w:sz w:val="28"/>
          <w:szCs w:val="28"/>
          <w:rtl/>
          <w:lang w:bidi="ar-DZ"/>
        </w:rPr>
        <w:t xml:space="preserve"> فتح مسابقات</w:t>
      </w:r>
      <w:r w:rsidRPr="006B1ED4">
        <w:rPr>
          <w:rFonts w:hint="cs"/>
          <w:sz w:val="28"/>
          <w:szCs w:val="28"/>
          <w:rtl/>
        </w:rPr>
        <w:t xml:space="preserve"> للتوظيف في الرتب المبينة أدناه:</w:t>
      </w:r>
    </w:p>
    <w:tbl>
      <w:tblPr>
        <w:tblW w:w="11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1477"/>
        <w:gridCol w:w="1275"/>
        <w:gridCol w:w="2937"/>
        <w:gridCol w:w="1741"/>
        <w:gridCol w:w="1504"/>
        <w:gridCol w:w="1257"/>
      </w:tblGrid>
      <w:tr w:rsidR="006746B6" w:rsidRPr="00883FA0" w:rsidTr="00AA521D">
        <w:trPr>
          <w:trHeight w:val="676"/>
          <w:jc w:val="center"/>
        </w:trPr>
        <w:tc>
          <w:tcPr>
            <w:tcW w:w="860" w:type="dxa"/>
            <w:shd w:val="clear" w:color="auto" w:fill="E0E0E0"/>
            <w:vAlign w:val="center"/>
          </w:tcPr>
          <w:p w:rsidR="006746B6" w:rsidRPr="00883FA0" w:rsidRDefault="006746B6" w:rsidP="001C4D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83FA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شروط أخرى</w:t>
            </w:r>
          </w:p>
        </w:tc>
        <w:tc>
          <w:tcPr>
            <w:tcW w:w="1477" w:type="dxa"/>
            <w:shd w:val="clear" w:color="auto" w:fill="E0E0E0"/>
            <w:vAlign w:val="center"/>
          </w:tcPr>
          <w:p w:rsidR="006746B6" w:rsidRPr="00883FA0" w:rsidRDefault="006746B6" w:rsidP="001C4DDB">
            <w:pPr>
              <w:ind w:left="2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83FA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مكان التعيين 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6746B6" w:rsidRPr="00883FA0" w:rsidRDefault="006746B6" w:rsidP="001C4DD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83FA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عدد المناصب المالية المفتوحة</w:t>
            </w:r>
          </w:p>
        </w:tc>
        <w:tc>
          <w:tcPr>
            <w:tcW w:w="2937" w:type="dxa"/>
            <w:shd w:val="clear" w:color="auto" w:fill="E0E0E0"/>
            <w:vAlign w:val="center"/>
          </w:tcPr>
          <w:p w:rsidR="006746B6" w:rsidRPr="00883FA0" w:rsidRDefault="006746B6" w:rsidP="001C4D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83FA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التخصص المطلوب</w:t>
            </w:r>
          </w:p>
        </w:tc>
        <w:tc>
          <w:tcPr>
            <w:tcW w:w="1741" w:type="dxa"/>
            <w:shd w:val="clear" w:color="auto" w:fill="E0E0E0"/>
            <w:vAlign w:val="center"/>
          </w:tcPr>
          <w:p w:rsidR="006746B6" w:rsidRPr="00883FA0" w:rsidRDefault="006746B6" w:rsidP="001C4D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83FA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شروط الالتحاق</w:t>
            </w:r>
          </w:p>
        </w:tc>
        <w:tc>
          <w:tcPr>
            <w:tcW w:w="1504" w:type="dxa"/>
            <w:shd w:val="clear" w:color="auto" w:fill="E0E0E0"/>
            <w:vAlign w:val="center"/>
          </w:tcPr>
          <w:p w:rsidR="006746B6" w:rsidRPr="00883FA0" w:rsidRDefault="006746B6" w:rsidP="001C4D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83FA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نمط التوظيف</w:t>
            </w:r>
          </w:p>
        </w:tc>
        <w:tc>
          <w:tcPr>
            <w:tcW w:w="1257" w:type="dxa"/>
            <w:shd w:val="clear" w:color="auto" w:fill="E0E0E0"/>
            <w:vAlign w:val="center"/>
          </w:tcPr>
          <w:p w:rsidR="006746B6" w:rsidRPr="00883FA0" w:rsidRDefault="006746B6" w:rsidP="001C4D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83FA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</w:tr>
      <w:tr w:rsidR="001C4DDB" w:rsidRPr="00883FA0" w:rsidTr="00AA521D">
        <w:trPr>
          <w:trHeight w:val="1828"/>
          <w:jc w:val="center"/>
        </w:trPr>
        <w:tc>
          <w:tcPr>
            <w:tcW w:w="860" w:type="dxa"/>
            <w:vAlign w:val="center"/>
          </w:tcPr>
          <w:p w:rsidR="001C4DDB" w:rsidRPr="00883FA0" w:rsidRDefault="001C4DDB" w:rsidP="00FB41FE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77" w:type="dxa"/>
            <w:vAlign w:val="center"/>
          </w:tcPr>
          <w:p w:rsidR="001C4DDB" w:rsidRPr="001C4DDB" w:rsidRDefault="00125C89" w:rsidP="00EB0D5A">
            <w:pPr>
              <w:spacing w:after="0"/>
              <w:ind w:left="28"/>
              <w:jc w:val="center"/>
              <w:rPr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مقر </w:t>
            </w:r>
            <w:r w:rsidR="00EB0D5A"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الديوان</w:t>
            </w:r>
            <w:r w:rsidRPr="001C4DD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1C4DDB" w:rsidRPr="001C4DD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ولاية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الجزائر </w:t>
            </w:r>
          </w:p>
        </w:tc>
        <w:tc>
          <w:tcPr>
            <w:tcW w:w="1275" w:type="dxa"/>
          </w:tcPr>
          <w:p w:rsidR="001C4DDB" w:rsidRPr="001C4DDB" w:rsidRDefault="001C4DDB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1C4DDB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1C4DD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FB41FE" w:rsidRDefault="00FB41FE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FB41FE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FB41FE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FB41FE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1C4DDB" w:rsidRPr="001C4DDB" w:rsidRDefault="001C4DDB" w:rsidP="00FB41F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C4DD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منصب واحد (01)</w:t>
            </w:r>
          </w:p>
        </w:tc>
        <w:tc>
          <w:tcPr>
            <w:tcW w:w="2937" w:type="dxa"/>
            <w:vAlign w:val="center"/>
          </w:tcPr>
          <w:p w:rsidR="00DC7BC1" w:rsidRPr="00DC7BC1" w:rsidRDefault="00DC7BC1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C7BC1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>علوم المالية،</w:t>
            </w:r>
          </w:p>
          <w:p w:rsidR="00DC7BC1" w:rsidRPr="00DC7BC1" w:rsidRDefault="00DC7BC1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DC7BC1">
              <w:rPr>
                <w:b/>
                <w:bCs/>
                <w:sz w:val="28"/>
                <w:szCs w:val="28"/>
                <w:lang w:val="en-US"/>
              </w:rPr>
              <w:t>-</w:t>
            </w:r>
            <w:r w:rsidR="0027072E" w:rsidRPr="0027072E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العلوم</w:t>
            </w:r>
            <w:r w:rsidR="0027072E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>القانونية والإدارية،</w:t>
            </w:r>
          </w:p>
          <w:p w:rsidR="00DC7BC1" w:rsidRPr="00DC7BC1" w:rsidRDefault="00DC7BC1" w:rsidP="00FB41F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>العلوم الاقتصادية،</w:t>
            </w:r>
          </w:p>
          <w:p w:rsidR="00DC7BC1" w:rsidRPr="00DC7BC1" w:rsidRDefault="00DC7BC1" w:rsidP="00FB41F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>العلوم التجارية،</w:t>
            </w:r>
          </w:p>
          <w:p w:rsidR="00DC7BC1" w:rsidRPr="00DC7BC1" w:rsidRDefault="00DC7BC1" w:rsidP="00FB41F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>علوم التسيير،</w:t>
            </w:r>
          </w:p>
          <w:p w:rsidR="00DC7BC1" w:rsidRPr="00DC7BC1" w:rsidRDefault="00DC7BC1" w:rsidP="00FB41FE">
            <w:pPr>
              <w:bidi/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 xml:space="preserve">العلوم السياسية والعلاقات </w:t>
            </w:r>
          </w:p>
          <w:p w:rsidR="00DC7BC1" w:rsidRPr="00DC7BC1" w:rsidRDefault="00DC7BC1" w:rsidP="00FB41F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rFonts w:cs="Arial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>الدولية،</w:t>
            </w:r>
          </w:p>
          <w:p w:rsidR="00DC7BC1" w:rsidRPr="00DC7BC1" w:rsidRDefault="00DC7BC1" w:rsidP="00FB41FE">
            <w:pPr>
              <w:bidi/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 xml:space="preserve">علم الاجتماع: ما عدا تخصص </w:t>
            </w:r>
          </w:p>
          <w:p w:rsidR="00DC7BC1" w:rsidRPr="00DC7BC1" w:rsidRDefault="00DC7BC1" w:rsidP="00FB41F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rFonts w:cs="Arial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>علم الاجتماع التربوي،</w:t>
            </w:r>
          </w:p>
          <w:p w:rsidR="00DC7BC1" w:rsidRPr="00DC7BC1" w:rsidRDefault="00DC7BC1" w:rsidP="00FB41FE">
            <w:pPr>
              <w:bidi/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 xml:space="preserve">علم النفس: تخصص العمل </w:t>
            </w:r>
          </w:p>
          <w:p w:rsidR="00DC7BC1" w:rsidRPr="00DC7BC1" w:rsidRDefault="00DC7BC1" w:rsidP="00FB41F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rFonts w:cs="Arial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>والتنظيم،</w:t>
            </w:r>
          </w:p>
          <w:p w:rsidR="00DC7BC1" w:rsidRPr="00DC7BC1" w:rsidRDefault="00DC7BC1" w:rsidP="00FB41F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>علوم الإعلام والاتصال،</w:t>
            </w:r>
          </w:p>
          <w:p w:rsidR="00DC7BC1" w:rsidRPr="00DC7BC1" w:rsidRDefault="00DC7BC1" w:rsidP="00FB41FE">
            <w:pPr>
              <w:bidi/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 xml:space="preserve">العلوم الإسلامية: تخصص </w:t>
            </w:r>
          </w:p>
          <w:p w:rsidR="001C4DDB" w:rsidRPr="001C4DDB" w:rsidRDefault="00DC7BC1" w:rsidP="00FB41F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>شريعة وقانون</w:t>
            </w:r>
            <w:r w:rsidRPr="00DC7BC1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741" w:type="dxa"/>
          </w:tcPr>
          <w:p w:rsidR="00DC7BC1" w:rsidRDefault="00DC7BC1" w:rsidP="00FB41F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</w:pPr>
          </w:p>
          <w:p w:rsidR="00DC7BC1" w:rsidRDefault="00DC7BC1" w:rsidP="00FB41F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</w:pPr>
          </w:p>
          <w:p w:rsidR="00DC7BC1" w:rsidRDefault="00DC7BC1" w:rsidP="00FB41F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FB41FE" w:rsidP="00FB41F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FB41FE" w:rsidP="00FB41F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FB41FE" w:rsidP="00FB41F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DC7BC1" w:rsidP="00FB41F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>شهادة  الليسانس</w:t>
            </w:r>
          </w:p>
          <w:p w:rsidR="00FB41FE" w:rsidRDefault="00DC7BC1" w:rsidP="00FB41F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</w:pP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 xml:space="preserve"> في التعليم العالي</w:t>
            </w:r>
          </w:p>
          <w:p w:rsidR="001C4DDB" w:rsidRPr="001C4DDB" w:rsidRDefault="00DC7BC1" w:rsidP="00FB41F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FB41FE"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 xml:space="preserve">أو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  <w:lang w:val="en-US"/>
              </w:rPr>
              <w:t>شهادة معادلة لها</w:t>
            </w:r>
          </w:p>
        </w:tc>
        <w:tc>
          <w:tcPr>
            <w:tcW w:w="1504" w:type="dxa"/>
          </w:tcPr>
          <w:p w:rsidR="001C4DDB" w:rsidRPr="001C4DDB" w:rsidRDefault="001C4DDB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C7BC1" w:rsidRDefault="001C4DDB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1C4DD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DC7BC1" w:rsidRDefault="00DC7BC1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FB41FE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FB41FE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FB41FE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1C4DDB" w:rsidRPr="001C4DDB" w:rsidRDefault="001C4DDB" w:rsidP="00FB41F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C4DD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مسابقة على أساس الشهادات</w:t>
            </w:r>
          </w:p>
        </w:tc>
        <w:tc>
          <w:tcPr>
            <w:tcW w:w="1257" w:type="dxa"/>
          </w:tcPr>
          <w:p w:rsidR="001C4DDB" w:rsidRDefault="001C4DDB" w:rsidP="00FB41FE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C7BC1" w:rsidRDefault="00DC7BC1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DC7BC1" w:rsidRDefault="00DC7BC1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FB41FE" w:rsidRDefault="00FB41FE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FB41FE" w:rsidRDefault="00FB41FE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FB41FE" w:rsidRDefault="00FB41FE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125C89" w:rsidRPr="001C4DDB" w:rsidRDefault="00125C89" w:rsidP="00FB41F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متصرف</w:t>
            </w:r>
          </w:p>
        </w:tc>
      </w:tr>
      <w:tr w:rsidR="00125C89" w:rsidRPr="00883FA0" w:rsidTr="00AA521D">
        <w:trPr>
          <w:cantSplit/>
          <w:trHeight w:val="1556"/>
          <w:jc w:val="center"/>
        </w:trPr>
        <w:tc>
          <w:tcPr>
            <w:tcW w:w="860" w:type="dxa"/>
          </w:tcPr>
          <w:p w:rsidR="00125C89" w:rsidRPr="00883FA0" w:rsidRDefault="00125C89" w:rsidP="00125C89">
            <w:pPr>
              <w:jc w:val="right"/>
              <w:rPr>
                <w:sz w:val="24"/>
                <w:szCs w:val="24"/>
                <w:rtl/>
                <w:lang w:val="en-US"/>
              </w:rPr>
            </w:pPr>
          </w:p>
          <w:p w:rsidR="00125C89" w:rsidRPr="00883FA0" w:rsidRDefault="00125C89" w:rsidP="00125C89">
            <w:pPr>
              <w:jc w:val="right"/>
              <w:rPr>
                <w:sz w:val="24"/>
                <w:szCs w:val="24"/>
                <w:rtl/>
                <w:lang w:val="en-US"/>
              </w:rPr>
            </w:pPr>
          </w:p>
          <w:p w:rsidR="00125C89" w:rsidRPr="00883FA0" w:rsidRDefault="00125C89" w:rsidP="00125C89">
            <w:pPr>
              <w:jc w:val="right"/>
              <w:rPr>
                <w:sz w:val="4"/>
                <w:szCs w:val="4"/>
                <w:lang w:val="en-US"/>
              </w:rPr>
            </w:pPr>
          </w:p>
        </w:tc>
        <w:tc>
          <w:tcPr>
            <w:tcW w:w="1477" w:type="dxa"/>
            <w:vAlign w:val="center"/>
          </w:tcPr>
          <w:p w:rsidR="00FB41FE" w:rsidRDefault="00FB41FE" w:rsidP="00FB41F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FB41FE" w:rsidRDefault="00FB41FE" w:rsidP="00FB41F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FB41FE" w:rsidRDefault="00FB41FE" w:rsidP="00FB41F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  <w:lang w:val="en-US" w:bidi="ar-DZ"/>
              </w:rPr>
            </w:pPr>
          </w:p>
          <w:p w:rsidR="00FB41FE" w:rsidRDefault="00FB41FE" w:rsidP="00EB0D5A">
            <w:pPr>
              <w:jc w:val="center"/>
              <w:rPr>
                <w:b/>
                <w:bCs/>
                <w:sz w:val="24"/>
                <w:szCs w:val="24"/>
                <w:rtl/>
                <w:lang w:val="en-US" w:bidi="ar-DZ"/>
              </w:rPr>
            </w:pPr>
            <w:r w:rsidRPr="00FB41FE">
              <w:rPr>
                <w:rFonts w:cs="Arial"/>
                <w:b/>
                <w:bCs/>
                <w:sz w:val="24"/>
                <w:szCs w:val="24"/>
                <w:rtl/>
                <w:lang w:val="en-US" w:bidi="ar-DZ"/>
              </w:rPr>
              <w:t xml:space="preserve">مقر </w:t>
            </w:r>
            <w:r w:rsidR="00EB0D5A">
              <w:rPr>
                <w:rFonts w:cs="Arial" w:hint="cs"/>
                <w:b/>
                <w:bCs/>
                <w:sz w:val="24"/>
                <w:szCs w:val="24"/>
                <w:rtl/>
                <w:lang w:val="en-US" w:bidi="ar-DZ"/>
              </w:rPr>
              <w:t>الديوان</w:t>
            </w:r>
            <w:r w:rsidRPr="00FB41FE">
              <w:rPr>
                <w:rFonts w:cs="Arial"/>
                <w:b/>
                <w:bCs/>
                <w:sz w:val="24"/>
                <w:szCs w:val="24"/>
                <w:rtl/>
                <w:lang w:val="en-US" w:bidi="ar-DZ"/>
              </w:rPr>
              <w:t xml:space="preserve"> ولاية الجزائر</w:t>
            </w:r>
          </w:p>
          <w:p w:rsidR="00FB41FE" w:rsidRDefault="00FB41FE" w:rsidP="00FB41FE">
            <w:pPr>
              <w:rPr>
                <w:sz w:val="24"/>
                <w:szCs w:val="24"/>
                <w:rtl/>
                <w:lang w:val="en-US" w:bidi="ar-DZ"/>
              </w:rPr>
            </w:pPr>
          </w:p>
          <w:p w:rsidR="00FB41FE" w:rsidRDefault="00FB41FE" w:rsidP="00FB41FE">
            <w:pPr>
              <w:rPr>
                <w:sz w:val="24"/>
                <w:szCs w:val="24"/>
                <w:rtl/>
                <w:lang w:val="en-US" w:bidi="ar-DZ"/>
              </w:rPr>
            </w:pPr>
          </w:p>
          <w:p w:rsidR="00FB41FE" w:rsidRDefault="00FB41FE" w:rsidP="00FB41FE">
            <w:pPr>
              <w:rPr>
                <w:sz w:val="24"/>
                <w:szCs w:val="24"/>
                <w:rtl/>
                <w:lang w:val="en-US" w:bidi="ar-DZ"/>
              </w:rPr>
            </w:pPr>
          </w:p>
          <w:p w:rsidR="00125C89" w:rsidRDefault="00125C89" w:rsidP="00FB41FE">
            <w:pPr>
              <w:rPr>
                <w:sz w:val="24"/>
                <w:szCs w:val="24"/>
                <w:rtl/>
                <w:lang w:val="en-US" w:bidi="ar-DZ"/>
              </w:rPr>
            </w:pPr>
          </w:p>
          <w:p w:rsidR="00FB41FE" w:rsidRDefault="00FB41FE" w:rsidP="00FB41FE">
            <w:pPr>
              <w:rPr>
                <w:sz w:val="24"/>
                <w:szCs w:val="24"/>
                <w:rtl/>
                <w:lang w:val="en-US" w:bidi="ar-DZ"/>
              </w:rPr>
            </w:pPr>
          </w:p>
          <w:p w:rsidR="00FB41FE" w:rsidRPr="00FB41FE" w:rsidRDefault="00FB41FE" w:rsidP="00FB41FE">
            <w:pPr>
              <w:rPr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275" w:type="dxa"/>
          </w:tcPr>
          <w:p w:rsidR="00125C89" w:rsidRDefault="00125C89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125C89" w:rsidRDefault="00125C89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125C89" w:rsidRDefault="00125C89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125C89" w:rsidRDefault="00125C89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125C89" w:rsidRDefault="00125C89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125C89" w:rsidRDefault="00125C89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FB41FE" w:rsidRDefault="00FB41FE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125C89" w:rsidRDefault="00125C89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  <w:r w:rsidRPr="001C4DDB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منصب واحد (01)</w:t>
            </w:r>
          </w:p>
          <w:p w:rsidR="00125C89" w:rsidRDefault="00125C89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125C89" w:rsidRDefault="00125C89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125C89" w:rsidRPr="00944233" w:rsidRDefault="00125C89" w:rsidP="00125C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  <w:vAlign w:val="center"/>
          </w:tcPr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الأشغال العمومية،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الهندسة المدنية (جميع التخصصات)،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النظافة والامن،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مسير أشغال البناء،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إلكتروميكانيك،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 xml:space="preserve">إلكترونيك ،     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كهرباء،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الري البحري،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 xml:space="preserve">هندسة بحرية، 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علوم البحار،</w:t>
            </w:r>
          </w:p>
          <w:p w:rsidR="00AA521D" w:rsidRDefault="00125C89" w:rsidP="00AA521D">
            <w:pPr>
              <w:bidi/>
              <w:spacing w:after="0" w:line="240" w:lineRule="auto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 xml:space="preserve">الأشغال العمومية والمنشآت </w:t>
            </w:r>
          </w:p>
          <w:p w:rsidR="00125C89" w:rsidRPr="00DC7BC1" w:rsidRDefault="00AA521D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25C89" w:rsidRPr="00DC7BC1">
              <w:rPr>
                <w:rFonts w:cs="Arial"/>
                <w:b/>
                <w:bCs/>
                <w:sz w:val="24"/>
                <w:szCs w:val="24"/>
                <w:rtl/>
              </w:rPr>
              <w:t>الفنية،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الهندسة الميكانيكية،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تسيير الأشغال العمومية،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ممتر مراقب ودراسة الأسعار،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إلكتروتقني</w:t>
            </w:r>
            <w:proofErr w:type="spellEnd"/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 xml:space="preserve"> (</w:t>
            </w:r>
            <w:proofErr w:type="spellStart"/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كهروتقني</w:t>
            </w:r>
            <w:proofErr w:type="spellEnd"/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)،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الصيانة في الهندسة الإلكترونية،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الآلية،</w:t>
            </w:r>
          </w:p>
          <w:p w:rsidR="00125C89" w:rsidRPr="00DC7BC1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دراسة البنايات الحديدية،</w:t>
            </w:r>
          </w:p>
          <w:p w:rsidR="00125C89" w:rsidRPr="001C4DDB" w:rsidRDefault="00125C89" w:rsidP="00AA52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A521D">
              <w:rPr>
                <w:b/>
                <w:bCs/>
                <w:sz w:val="28"/>
                <w:szCs w:val="28"/>
              </w:rPr>
              <w:t>-</w:t>
            </w:r>
            <w:r w:rsidRPr="00DC7B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BC1">
              <w:rPr>
                <w:rFonts w:cs="Arial"/>
                <w:b/>
                <w:bCs/>
                <w:sz w:val="24"/>
                <w:szCs w:val="24"/>
                <w:rtl/>
              </w:rPr>
              <w:t>مكتب الدراسات</w:t>
            </w:r>
            <w:r w:rsidRPr="00DC7BC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125C89" w:rsidRPr="00944233" w:rsidRDefault="00125C89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FB41FE" w:rsidRDefault="00FB41FE" w:rsidP="00125C89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FB41FE" w:rsidRDefault="00FB41FE" w:rsidP="00125C89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FB41FE" w:rsidRDefault="00FB41FE" w:rsidP="00125C89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FB41FE" w:rsidRDefault="00FB41FE" w:rsidP="00AA521D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AA521D" w:rsidRDefault="00125C89" w:rsidP="00AA521D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4423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شهادة تقني سام</w:t>
            </w:r>
          </w:p>
          <w:p w:rsidR="00125C89" w:rsidRPr="00944233" w:rsidRDefault="00125C89" w:rsidP="00AA52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423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أو شهادة معادلة لها</w:t>
            </w:r>
          </w:p>
        </w:tc>
        <w:tc>
          <w:tcPr>
            <w:tcW w:w="1504" w:type="dxa"/>
          </w:tcPr>
          <w:p w:rsidR="00125C89" w:rsidRPr="00944233" w:rsidRDefault="00125C89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FB41FE" w:rsidRDefault="00FB41FE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FB41FE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Default="00FB41FE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Pr="0027072E" w:rsidRDefault="00FB41FE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125C89" w:rsidRPr="00944233" w:rsidRDefault="00125C89" w:rsidP="00125C8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44233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مسابقة على أساس الشهادات</w:t>
            </w:r>
          </w:p>
        </w:tc>
        <w:tc>
          <w:tcPr>
            <w:tcW w:w="1257" w:type="dxa"/>
          </w:tcPr>
          <w:p w:rsidR="00125C89" w:rsidRPr="00944233" w:rsidRDefault="00125C89" w:rsidP="00125C89">
            <w:pPr>
              <w:jc w:val="center"/>
              <w:rPr>
                <w:b/>
                <w:bCs/>
                <w:sz w:val="10"/>
                <w:szCs w:val="10"/>
                <w:rtl/>
                <w:lang w:val="en-US"/>
              </w:rPr>
            </w:pPr>
          </w:p>
          <w:p w:rsidR="00FB41FE" w:rsidRDefault="00FB41FE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Pr="0027072E" w:rsidRDefault="00FB41FE" w:rsidP="00125C89">
            <w:pPr>
              <w:jc w:val="center"/>
              <w:rPr>
                <w:b/>
                <w:bCs/>
                <w:sz w:val="16"/>
                <w:szCs w:val="16"/>
                <w:rtl/>
                <w:lang w:val="en-US"/>
              </w:rPr>
            </w:pPr>
          </w:p>
          <w:p w:rsidR="0027072E" w:rsidRDefault="0027072E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FB41FE" w:rsidRPr="0027072E" w:rsidRDefault="00FB41FE" w:rsidP="00125C89">
            <w:pPr>
              <w:jc w:val="center"/>
              <w:rPr>
                <w:b/>
                <w:bCs/>
                <w:sz w:val="16"/>
                <w:szCs w:val="16"/>
                <w:rtl/>
                <w:lang w:val="en-US"/>
              </w:rPr>
            </w:pPr>
          </w:p>
          <w:p w:rsidR="00125C89" w:rsidRPr="00944233" w:rsidRDefault="00125C89" w:rsidP="00125C8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944233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تقني سام في الإشارة البحرية</w:t>
            </w:r>
          </w:p>
        </w:tc>
      </w:tr>
    </w:tbl>
    <w:p w:rsidR="006746B6" w:rsidRPr="00944233" w:rsidRDefault="006746B6" w:rsidP="006746B6">
      <w:pPr>
        <w:spacing w:after="0"/>
        <w:jc w:val="right"/>
        <w:rPr>
          <w:b/>
          <w:bCs/>
          <w:sz w:val="20"/>
          <w:szCs w:val="20"/>
          <w:rtl/>
          <w:lang w:val="en-US" w:bidi="ar-DZ"/>
        </w:rPr>
      </w:pPr>
    </w:p>
    <w:p w:rsidR="00FF2C1C" w:rsidRDefault="00202AD7" w:rsidP="00202AD7">
      <w:pPr>
        <w:spacing w:after="0"/>
        <w:rPr>
          <w:b/>
          <w:bCs/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.../...            </w:t>
      </w:r>
    </w:p>
    <w:p w:rsidR="00125C89" w:rsidRDefault="00125C89" w:rsidP="006746B6">
      <w:pPr>
        <w:spacing w:after="0"/>
        <w:jc w:val="right"/>
        <w:rPr>
          <w:b/>
          <w:bCs/>
          <w:sz w:val="28"/>
          <w:szCs w:val="28"/>
          <w:rtl/>
          <w:lang w:val="en-US" w:bidi="ar-DZ"/>
        </w:rPr>
      </w:pPr>
    </w:p>
    <w:p w:rsidR="00202AD7" w:rsidRDefault="00202AD7" w:rsidP="006746B6">
      <w:pPr>
        <w:spacing w:after="0"/>
        <w:jc w:val="right"/>
        <w:rPr>
          <w:b/>
          <w:bCs/>
          <w:sz w:val="28"/>
          <w:szCs w:val="28"/>
          <w:lang w:val="en-US" w:bidi="ar-DZ"/>
        </w:rPr>
      </w:pPr>
    </w:p>
    <w:p w:rsidR="00125C89" w:rsidRDefault="00125C89" w:rsidP="006746B6">
      <w:pPr>
        <w:spacing w:after="0"/>
        <w:jc w:val="right"/>
        <w:rPr>
          <w:b/>
          <w:bCs/>
          <w:sz w:val="28"/>
          <w:szCs w:val="28"/>
          <w:rtl/>
          <w:lang w:val="en-US" w:bidi="ar-DZ"/>
        </w:rPr>
      </w:pPr>
    </w:p>
    <w:p w:rsidR="006746B6" w:rsidRDefault="006746B6" w:rsidP="006746B6">
      <w:pPr>
        <w:spacing w:after="0"/>
        <w:jc w:val="right"/>
        <w:rPr>
          <w:b/>
          <w:bCs/>
          <w:sz w:val="28"/>
          <w:szCs w:val="28"/>
          <w:rtl/>
          <w:lang w:val="en-US" w:bidi="ar-DZ"/>
        </w:rPr>
      </w:pPr>
      <w:r w:rsidRPr="00200E5C">
        <w:rPr>
          <w:rFonts w:hint="cs"/>
          <w:b/>
          <w:bCs/>
          <w:sz w:val="28"/>
          <w:szCs w:val="28"/>
          <w:rtl/>
          <w:lang w:val="en-US" w:bidi="ar-DZ"/>
        </w:rPr>
        <w:t>يجب أن يحتوي ملف الترشح على الوثائق التالية:</w:t>
      </w:r>
    </w:p>
    <w:p w:rsidR="006746B6" w:rsidRPr="00200E5C" w:rsidRDefault="006746B6" w:rsidP="006746B6">
      <w:pPr>
        <w:spacing w:after="0" w:line="240" w:lineRule="auto"/>
        <w:jc w:val="right"/>
        <w:rPr>
          <w:sz w:val="28"/>
          <w:szCs w:val="28"/>
          <w:rtl/>
          <w:lang w:val="en-US" w:bidi="ar-DZ"/>
        </w:rPr>
      </w:pPr>
      <w:r w:rsidRPr="00200E5C">
        <w:rPr>
          <w:rFonts w:hint="cs"/>
          <w:sz w:val="28"/>
          <w:szCs w:val="28"/>
          <w:rtl/>
          <w:lang w:val="en-US" w:bidi="ar-DZ"/>
        </w:rPr>
        <w:t>- طلب خطي،</w:t>
      </w:r>
    </w:p>
    <w:p w:rsidR="006746B6" w:rsidRPr="00200E5C" w:rsidRDefault="006746B6" w:rsidP="006746B6">
      <w:pPr>
        <w:spacing w:after="0" w:line="240" w:lineRule="auto"/>
        <w:jc w:val="right"/>
        <w:rPr>
          <w:sz w:val="28"/>
          <w:szCs w:val="28"/>
          <w:rtl/>
          <w:lang w:val="en-US" w:bidi="ar-DZ"/>
        </w:rPr>
      </w:pPr>
      <w:r w:rsidRPr="00200E5C">
        <w:rPr>
          <w:rFonts w:hint="cs"/>
          <w:sz w:val="28"/>
          <w:szCs w:val="28"/>
          <w:rtl/>
          <w:lang w:val="en-US" w:bidi="ar-DZ"/>
        </w:rPr>
        <w:t>- نسخة من بطاقة التعريف الوطنية مصادق عليها،</w:t>
      </w:r>
    </w:p>
    <w:p w:rsidR="006746B6" w:rsidRPr="00200E5C" w:rsidRDefault="006746B6" w:rsidP="006746B6">
      <w:pPr>
        <w:spacing w:after="0" w:line="240" w:lineRule="auto"/>
        <w:jc w:val="right"/>
        <w:rPr>
          <w:sz w:val="28"/>
          <w:szCs w:val="28"/>
          <w:rtl/>
          <w:lang w:val="en-US" w:bidi="ar-DZ"/>
        </w:rPr>
      </w:pPr>
      <w:r w:rsidRPr="00200E5C">
        <w:rPr>
          <w:rFonts w:hint="cs"/>
          <w:sz w:val="28"/>
          <w:szCs w:val="28"/>
          <w:rtl/>
          <w:lang w:val="en-US" w:bidi="ar-DZ"/>
        </w:rPr>
        <w:t>- نسخة من المؤهل أو الشهادة المطلوبة مرفقة بكشف نقاط مسار التكوين مصادق عليهما،</w:t>
      </w:r>
    </w:p>
    <w:p w:rsidR="006746B6" w:rsidRDefault="006746B6" w:rsidP="006746B6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 w:rsidRPr="00200E5C">
        <w:rPr>
          <w:rFonts w:hint="cs"/>
          <w:sz w:val="28"/>
          <w:szCs w:val="28"/>
          <w:rtl/>
          <w:lang w:val="en-US" w:bidi="ar-DZ"/>
        </w:rPr>
        <w:t>- بطاقة معلومات تملئ من طرف المترشح، تسحب من المقر الرئيسي للديوان أو الموقع الإلكتروني للمديرية العامة للوظيفة العمومية (</w:t>
      </w:r>
      <w:r w:rsidRPr="00200E5C">
        <w:rPr>
          <w:sz w:val="28"/>
          <w:szCs w:val="28"/>
          <w:lang w:val="en-US" w:bidi="ar-DZ"/>
        </w:rPr>
        <w:t>www.concours-fonction-publique.gov.dz</w:t>
      </w:r>
      <w:r w:rsidRPr="00200E5C">
        <w:rPr>
          <w:rFonts w:hint="cs"/>
          <w:sz w:val="28"/>
          <w:szCs w:val="28"/>
          <w:rtl/>
          <w:lang w:val="en-US" w:bidi="ar-DZ"/>
        </w:rPr>
        <w:t xml:space="preserve"> </w:t>
      </w:r>
      <w:r w:rsidRPr="00200E5C">
        <w:rPr>
          <w:sz w:val="28"/>
          <w:szCs w:val="28"/>
          <w:lang w:val="en-US" w:bidi="ar-DZ"/>
        </w:rPr>
        <w:t>(</w:t>
      </w:r>
      <w:r w:rsidRPr="00200E5C">
        <w:rPr>
          <w:rFonts w:hint="cs"/>
          <w:sz w:val="28"/>
          <w:szCs w:val="28"/>
          <w:rtl/>
          <w:lang w:val="en-US" w:bidi="ar-DZ"/>
        </w:rPr>
        <w:t xml:space="preserve"> أو (</w:t>
      </w:r>
      <w:r w:rsidRPr="00200E5C">
        <w:rPr>
          <w:sz w:val="28"/>
          <w:szCs w:val="28"/>
          <w:lang w:bidi="ar-DZ"/>
        </w:rPr>
        <w:t>www.dgfp.gov.dz</w:t>
      </w:r>
      <w:r w:rsidRPr="00200E5C">
        <w:rPr>
          <w:rFonts w:hint="cs"/>
          <w:sz w:val="28"/>
          <w:szCs w:val="28"/>
          <w:rtl/>
          <w:lang w:val="en-US" w:bidi="ar-DZ"/>
        </w:rPr>
        <w:t xml:space="preserve"> </w:t>
      </w:r>
      <w:r w:rsidRPr="00200E5C">
        <w:rPr>
          <w:sz w:val="28"/>
          <w:szCs w:val="28"/>
          <w:lang w:val="en-US" w:bidi="ar-DZ"/>
        </w:rPr>
        <w:t>(</w:t>
      </w:r>
      <w:r w:rsidRPr="00200E5C">
        <w:rPr>
          <w:rFonts w:hint="cs"/>
          <w:sz w:val="28"/>
          <w:szCs w:val="28"/>
          <w:rtl/>
          <w:lang w:val="en-US" w:bidi="ar-DZ"/>
        </w:rPr>
        <w:t>.</w:t>
      </w:r>
    </w:p>
    <w:p w:rsidR="00645480" w:rsidRDefault="00645480" w:rsidP="00645480">
      <w:pPr>
        <w:bidi/>
        <w:spacing w:after="0" w:line="240" w:lineRule="auto"/>
        <w:rPr>
          <w:sz w:val="28"/>
          <w:szCs w:val="28"/>
          <w:rtl/>
          <w:lang w:val="en-US" w:bidi="ar-DZ"/>
        </w:rPr>
      </w:pPr>
    </w:p>
    <w:p w:rsidR="00202AD7" w:rsidRDefault="00202AD7" w:rsidP="00202AD7">
      <w:pPr>
        <w:bidi/>
        <w:spacing w:after="0" w:line="240" w:lineRule="auto"/>
        <w:rPr>
          <w:sz w:val="28"/>
          <w:szCs w:val="28"/>
          <w:lang w:val="en-US" w:bidi="ar-DZ"/>
        </w:rPr>
      </w:pPr>
    </w:p>
    <w:p w:rsidR="002B7B23" w:rsidRDefault="000905F6" w:rsidP="000905F6">
      <w:pPr>
        <w:bidi/>
        <w:spacing w:after="0" w:line="240" w:lineRule="auto"/>
        <w:rPr>
          <w:b/>
          <w:bCs/>
          <w:sz w:val="28"/>
          <w:szCs w:val="28"/>
          <w:rtl/>
          <w:lang w:val="en-US" w:bidi="ar-DZ"/>
        </w:rPr>
      </w:pPr>
      <w:r w:rsidRPr="002B7B23">
        <w:rPr>
          <w:rFonts w:hint="cs"/>
          <w:b/>
          <w:bCs/>
          <w:sz w:val="28"/>
          <w:szCs w:val="28"/>
          <w:rtl/>
          <w:lang w:val="en-US" w:bidi="ar-DZ"/>
        </w:rPr>
        <w:t>يتعين</w:t>
      </w:r>
      <w:r w:rsidR="00015BB2" w:rsidRPr="002B7B23">
        <w:rPr>
          <w:b/>
          <w:bCs/>
          <w:sz w:val="28"/>
          <w:szCs w:val="28"/>
          <w:lang w:val="en-US" w:bidi="ar-DZ"/>
        </w:rPr>
        <w:t xml:space="preserve"> </w:t>
      </w:r>
      <w:r w:rsidR="00015BB2" w:rsidRPr="002B7B23">
        <w:rPr>
          <w:rFonts w:hint="cs"/>
          <w:b/>
          <w:bCs/>
          <w:sz w:val="28"/>
          <w:szCs w:val="28"/>
          <w:rtl/>
          <w:lang w:val="en-US" w:bidi="ar-DZ"/>
        </w:rPr>
        <w:t xml:space="preserve"> على المترشحين ال</w:t>
      </w:r>
      <w:r w:rsidR="002B7B23" w:rsidRPr="002B7B23">
        <w:rPr>
          <w:rFonts w:hint="cs"/>
          <w:b/>
          <w:bCs/>
          <w:sz w:val="28"/>
          <w:szCs w:val="28"/>
          <w:rtl/>
          <w:lang w:val="en-US" w:bidi="ar-DZ"/>
        </w:rPr>
        <w:t>مقبولين نهائيا، قبل تعيينهم إستكمال ملفاتهم الإدارية بكافة الوثائق الأخرى، لاسيما:</w:t>
      </w:r>
    </w:p>
    <w:p w:rsidR="002B7B23" w:rsidRDefault="002B7B23" w:rsidP="00114462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 نسخة من الوثيقة التي تثبت وضعية المترشح إزاء الخدمة الوطنية ،</w:t>
      </w:r>
    </w:p>
    <w:p w:rsidR="002B7B23" w:rsidRDefault="002B7B23" w:rsidP="002B7B23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 شهادة السوابق العدلية، سارية المفعول،</w:t>
      </w:r>
    </w:p>
    <w:p w:rsidR="002B7B23" w:rsidRDefault="002B7B23" w:rsidP="002B7B23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 شهادة الإقامة،</w:t>
      </w:r>
    </w:p>
    <w:p w:rsidR="002B7B23" w:rsidRDefault="00FF2C1C" w:rsidP="002B7B23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- </w:t>
      </w:r>
      <w:r w:rsidR="002B7B23">
        <w:rPr>
          <w:rFonts w:hint="cs"/>
          <w:sz w:val="28"/>
          <w:szCs w:val="28"/>
          <w:rtl/>
          <w:lang w:val="en-US" w:bidi="ar-DZ"/>
        </w:rPr>
        <w:t>شهادة الميلاد رقم 13،</w:t>
      </w:r>
    </w:p>
    <w:p w:rsidR="00FF2C1C" w:rsidRDefault="00FF2C1C" w:rsidP="00FF2C1C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 الشهادات الطبية،</w:t>
      </w:r>
    </w:p>
    <w:p w:rsidR="00FF2C1C" w:rsidRDefault="00FF2C1C" w:rsidP="00FF2C1C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 صورتان (02) شمسيتان.</w:t>
      </w:r>
    </w:p>
    <w:p w:rsidR="00645480" w:rsidRPr="00125C89" w:rsidRDefault="007646B6" w:rsidP="007646B6">
      <w:pPr>
        <w:tabs>
          <w:tab w:val="left" w:pos="8460"/>
          <w:tab w:val="left" w:pos="8835"/>
        </w:tabs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125C89">
        <w:rPr>
          <w:rFonts w:cs="Arabic Transparent" w:hint="cs"/>
          <w:sz w:val="28"/>
          <w:szCs w:val="28"/>
          <w:rtl/>
          <w:lang w:bidi="ar-DZ"/>
        </w:rPr>
        <w:t xml:space="preserve">- </w:t>
      </w:r>
      <w:r w:rsidR="00645480" w:rsidRPr="00125C89">
        <w:rPr>
          <w:rFonts w:cs="Arabic Transparent" w:hint="cs"/>
          <w:sz w:val="28"/>
          <w:szCs w:val="28"/>
          <w:rtl/>
          <w:lang w:bidi="ar-DZ"/>
        </w:rPr>
        <w:t>شهادات العمل التي تثبت الاقدمية المهنية للمترشح في الإختصاص، ينبغي أن تكون هذه الشهادة مؤشر عليها من هيئة الضمان الاجتماعي، بالنسبة للأقدمية المكتسبة في القطاع الخاص،</w:t>
      </w:r>
    </w:p>
    <w:p w:rsidR="00645480" w:rsidRPr="00125C89" w:rsidRDefault="007646B6" w:rsidP="007646B6">
      <w:pPr>
        <w:tabs>
          <w:tab w:val="left" w:pos="8460"/>
          <w:tab w:val="left" w:pos="8835"/>
        </w:tabs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125C89">
        <w:rPr>
          <w:rFonts w:cs="Arabic Transparent" w:hint="cs"/>
          <w:sz w:val="28"/>
          <w:szCs w:val="28"/>
          <w:rtl/>
          <w:lang w:bidi="ar-DZ"/>
        </w:rPr>
        <w:t xml:space="preserve">- </w:t>
      </w:r>
      <w:r w:rsidR="00645480" w:rsidRPr="00125C89">
        <w:rPr>
          <w:rFonts w:cs="Arabic Transparent" w:hint="cs"/>
          <w:sz w:val="28"/>
          <w:szCs w:val="28"/>
          <w:rtl/>
          <w:lang w:bidi="ar-DZ"/>
        </w:rPr>
        <w:t>شهادة تثبت مدة العمل المؤدى من طرف المترشح، في إطار جهاز الإدماج المهني والإجتماعي للشباب حاملي الشهادات، مع توضيح المنصب المشغول عند الإقتضاء،</w:t>
      </w:r>
    </w:p>
    <w:p w:rsidR="00645480" w:rsidRDefault="007646B6" w:rsidP="007646B6">
      <w:pPr>
        <w:tabs>
          <w:tab w:val="left" w:pos="8460"/>
          <w:tab w:val="left" w:pos="8835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 w:rsidRPr="00125C89">
        <w:rPr>
          <w:rFonts w:cs="Arabic Transparent" w:hint="cs"/>
          <w:sz w:val="28"/>
          <w:szCs w:val="28"/>
          <w:rtl/>
          <w:lang w:bidi="ar-DZ"/>
        </w:rPr>
        <w:t xml:space="preserve">- </w:t>
      </w:r>
      <w:r w:rsidR="00645480" w:rsidRPr="00125C89">
        <w:rPr>
          <w:rFonts w:cs="Arabic Transparent" w:hint="cs"/>
          <w:sz w:val="28"/>
          <w:szCs w:val="28"/>
          <w:rtl/>
          <w:lang w:bidi="ar-DZ"/>
        </w:rPr>
        <w:t>شهادة الحالة العائلية بالنسبة للمترشحين المتزوجين.</w:t>
      </w:r>
    </w:p>
    <w:p w:rsidR="007646B6" w:rsidRDefault="007646B6" w:rsidP="00202AD7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                                                                                           </w:t>
      </w:r>
    </w:p>
    <w:p w:rsidR="007646B6" w:rsidRDefault="007646B6" w:rsidP="007646B6">
      <w:pPr>
        <w:bidi/>
        <w:spacing w:after="0" w:line="240" w:lineRule="auto"/>
        <w:rPr>
          <w:sz w:val="28"/>
          <w:szCs w:val="28"/>
          <w:rtl/>
          <w:lang w:val="en-US" w:bidi="ar-DZ"/>
        </w:rPr>
      </w:pPr>
    </w:p>
    <w:p w:rsidR="006746B6" w:rsidRPr="00200E5C" w:rsidRDefault="006746B6" w:rsidP="007646B6">
      <w:pPr>
        <w:bidi/>
        <w:spacing w:after="0" w:line="240" w:lineRule="auto"/>
        <w:rPr>
          <w:b/>
          <w:bCs/>
          <w:sz w:val="28"/>
          <w:szCs w:val="28"/>
          <w:rtl/>
          <w:lang w:val="en-US" w:bidi="ar-DZ"/>
        </w:rPr>
      </w:pPr>
      <w:r w:rsidRPr="00200E5C">
        <w:rPr>
          <w:rFonts w:hint="cs"/>
          <w:b/>
          <w:bCs/>
          <w:sz w:val="28"/>
          <w:szCs w:val="28"/>
          <w:rtl/>
          <w:lang w:val="en-US" w:bidi="ar-DZ"/>
        </w:rPr>
        <w:t>تحديد آجــال التسجيلات و إيداع الملفات:</w:t>
      </w:r>
    </w:p>
    <w:p w:rsidR="006746B6" w:rsidRPr="00200E5C" w:rsidRDefault="006746B6" w:rsidP="00B572A0">
      <w:pPr>
        <w:jc w:val="right"/>
        <w:rPr>
          <w:sz w:val="28"/>
          <w:szCs w:val="28"/>
          <w:rtl/>
          <w:lang w:val="en-US" w:bidi="ar-DZ"/>
        </w:rPr>
      </w:pPr>
      <w:r w:rsidRPr="00200E5C">
        <w:rPr>
          <w:rFonts w:hint="cs"/>
          <w:sz w:val="28"/>
          <w:szCs w:val="28"/>
          <w:rtl/>
          <w:lang w:val="en-US" w:bidi="ar-DZ"/>
        </w:rPr>
        <w:t>يرسل أو يودع ملف الترشح إلى السيد مدير الديوان الوطني للإشارة البحرية 06، نهج العقيد عميروش ص.ب 254 الجزائر، في خلال مدة أقصاها (</w:t>
      </w:r>
      <w:r w:rsidR="00B572A0">
        <w:rPr>
          <w:rFonts w:hint="cs"/>
          <w:sz w:val="28"/>
          <w:szCs w:val="28"/>
          <w:rtl/>
          <w:lang w:val="en-US" w:bidi="ar-DZ"/>
        </w:rPr>
        <w:t>15</w:t>
      </w:r>
      <w:r w:rsidRPr="00200E5C">
        <w:rPr>
          <w:rFonts w:hint="cs"/>
          <w:sz w:val="28"/>
          <w:szCs w:val="28"/>
          <w:rtl/>
          <w:lang w:val="en-US" w:bidi="ar-DZ"/>
        </w:rPr>
        <w:t xml:space="preserve">) </w:t>
      </w:r>
      <w:r w:rsidR="00944233">
        <w:rPr>
          <w:rFonts w:hint="cs"/>
          <w:sz w:val="28"/>
          <w:szCs w:val="28"/>
          <w:rtl/>
          <w:lang w:val="en-US" w:bidi="ar-DZ"/>
        </w:rPr>
        <w:t>يوم</w:t>
      </w:r>
      <w:r w:rsidRPr="00200E5C">
        <w:rPr>
          <w:rFonts w:hint="cs"/>
          <w:sz w:val="28"/>
          <w:szCs w:val="28"/>
          <w:rtl/>
          <w:lang w:val="en-US" w:bidi="ar-DZ"/>
        </w:rPr>
        <w:t xml:space="preserve"> عمل إبتداءا من أول نشر للإعلان.</w:t>
      </w:r>
    </w:p>
    <w:p w:rsidR="006746B6" w:rsidRPr="00200E5C" w:rsidRDefault="006746B6" w:rsidP="006746B6">
      <w:pPr>
        <w:jc w:val="right"/>
        <w:rPr>
          <w:b/>
          <w:bCs/>
          <w:sz w:val="28"/>
          <w:szCs w:val="28"/>
          <w:rtl/>
          <w:lang w:val="en-US" w:bidi="ar-DZ"/>
        </w:rPr>
      </w:pPr>
      <w:r w:rsidRPr="00200E5C">
        <w:rPr>
          <w:rFonts w:hint="cs"/>
          <w:b/>
          <w:bCs/>
          <w:sz w:val="28"/>
          <w:szCs w:val="28"/>
          <w:u w:val="single"/>
          <w:rtl/>
          <w:lang w:val="en-US" w:bidi="ar-DZ"/>
        </w:rPr>
        <w:t>ملاحظة</w:t>
      </w:r>
      <w:r w:rsidRPr="00200E5C"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6746B6" w:rsidRPr="00200E5C" w:rsidRDefault="006746B6" w:rsidP="006746B6">
      <w:pPr>
        <w:ind w:left="360"/>
        <w:jc w:val="right"/>
        <w:rPr>
          <w:sz w:val="28"/>
          <w:szCs w:val="28"/>
          <w:rtl/>
          <w:lang w:val="en-US" w:bidi="ar-DZ"/>
        </w:rPr>
      </w:pPr>
      <w:r w:rsidRPr="00200E5C">
        <w:rPr>
          <w:rFonts w:hint="cs"/>
          <w:sz w:val="28"/>
          <w:szCs w:val="28"/>
          <w:rtl/>
          <w:lang w:val="en-US" w:bidi="ar-DZ"/>
        </w:rPr>
        <w:t>لا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Pr="00200E5C">
        <w:rPr>
          <w:rFonts w:hint="cs"/>
          <w:sz w:val="28"/>
          <w:szCs w:val="28"/>
          <w:rtl/>
          <w:lang w:val="en-US" w:bidi="ar-DZ"/>
        </w:rPr>
        <w:t>تؤخذ بعين الإعتبار الملفات الناقصة أو تلك الواردة خارج الآجال.</w:t>
      </w:r>
    </w:p>
    <w:p w:rsidR="006746B6" w:rsidRDefault="006746B6" w:rsidP="006746B6">
      <w:pPr>
        <w:ind w:left="360"/>
        <w:jc w:val="right"/>
        <w:rPr>
          <w:sz w:val="28"/>
          <w:szCs w:val="28"/>
          <w:rtl/>
        </w:rPr>
      </w:pPr>
    </w:p>
    <w:p w:rsidR="00645480" w:rsidRDefault="00645480" w:rsidP="006746B6">
      <w:pPr>
        <w:ind w:left="360"/>
        <w:jc w:val="right"/>
        <w:rPr>
          <w:sz w:val="28"/>
          <w:szCs w:val="28"/>
          <w:rtl/>
        </w:rPr>
      </w:pPr>
    </w:p>
    <w:p w:rsidR="00645480" w:rsidRDefault="00645480" w:rsidP="006746B6">
      <w:pPr>
        <w:ind w:left="360"/>
        <w:jc w:val="right"/>
        <w:rPr>
          <w:sz w:val="28"/>
          <w:szCs w:val="28"/>
          <w:rtl/>
        </w:rPr>
      </w:pPr>
    </w:p>
    <w:p w:rsidR="00645480" w:rsidRDefault="00645480" w:rsidP="006746B6">
      <w:pPr>
        <w:ind w:left="360"/>
        <w:jc w:val="right"/>
        <w:rPr>
          <w:sz w:val="28"/>
          <w:szCs w:val="28"/>
          <w:rtl/>
        </w:rPr>
      </w:pPr>
    </w:p>
    <w:p w:rsidR="00645480" w:rsidRDefault="00645480" w:rsidP="006746B6">
      <w:pPr>
        <w:ind w:left="360"/>
        <w:jc w:val="right"/>
        <w:rPr>
          <w:sz w:val="28"/>
          <w:szCs w:val="28"/>
          <w:rtl/>
        </w:rPr>
      </w:pPr>
    </w:p>
    <w:p w:rsidR="00645480" w:rsidRDefault="00645480" w:rsidP="006746B6">
      <w:pPr>
        <w:ind w:left="360"/>
        <w:jc w:val="right"/>
        <w:rPr>
          <w:sz w:val="28"/>
          <w:szCs w:val="28"/>
          <w:rtl/>
        </w:rPr>
      </w:pPr>
    </w:p>
    <w:p w:rsidR="00645480" w:rsidRDefault="00645480" w:rsidP="006746B6">
      <w:pPr>
        <w:ind w:left="360"/>
        <w:jc w:val="right"/>
        <w:rPr>
          <w:sz w:val="28"/>
          <w:szCs w:val="28"/>
          <w:rtl/>
        </w:rPr>
      </w:pPr>
    </w:p>
    <w:p w:rsidR="00645480" w:rsidRDefault="00645480" w:rsidP="006746B6">
      <w:pPr>
        <w:ind w:left="360"/>
        <w:jc w:val="right"/>
        <w:rPr>
          <w:sz w:val="28"/>
          <w:szCs w:val="28"/>
        </w:rPr>
      </w:pPr>
    </w:p>
    <w:p w:rsidR="00FB7585" w:rsidRDefault="00FB7585" w:rsidP="006746B6">
      <w:pPr>
        <w:ind w:left="360"/>
        <w:jc w:val="right"/>
        <w:rPr>
          <w:sz w:val="28"/>
          <w:szCs w:val="28"/>
        </w:rPr>
      </w:pPr>
    </w:p>
    <w:p w:rsidR="00FB7585" w:rsidRDefault="00FB7585" w:rsidP="006746B6">
      <w:pPr>
        <w:ind w:left="360"/>
        <w:jc w:val="right"/>
        <w:rPr>
          <w:sz w:val="28"/>
          <w:szCs w:val="28"/>
          <w:rtl/>
        </w:rPr>
      </w:pPr>
    </w:p>
    <w:p w:rsidR="009C4288" w:rsidRDefault="009C4288" w:rsidP="006746B6">
      <w:pPr>
        <w:ind w:left="360"/>
        <w:jc w:val="right"/>
        <w:rPr>
          <w:sz w:val="28"/>
          <w:szCs w:val="28"/>
          <w:rtl/>
        </w:rPr>
      </w:pPr>
    </w:p>
    <w:p w:rsidR="00A06809" w:rsidRDefault="00A06809" w:rsidP="006746B6">
      <w:pPr>
        <w:ind w:left="360"/>
        <w:jc w:val="right"/>
        <w:rPr>
          <w:sz w:val="28"/>
          <w:szCs w:val="28"/>
          <w:rtl/>
        </w:rPr>
      </w:pPr>
    </w:p>
    <w:p w:rsidR="00A06809" w:rsidRDefault="00A06809" w:rsidP="00A06809">
      <w:pPr>
        <w:jc w:val="center"/>
        <w:rPr>
          <w:b/>
          <w:bCs/>
          <w:sz w:val="36"/>
          <w:szCs w:val="36"/>
        </w:rPr>
      </w:pPr>
      <w:r w:rsidRPr="009148B8">
        <w:rPr>
          <w:rFonts w:hint="cs"/>
          <w:b/>
          <w:bCs/>
          <w:sz w:val="36"/>
          <w:szCs w:val="36"/>
          <w:rtl/>
        </w:rPr>
        <w:t xml:space="preserve">الجــمــهـــــورية الجــزائــرية الـــديمقــــراطيــــة الشعـبـيـــــــة </w:t>
      </w:r>
    </w:p>
    <w:p w:rsidR="00A06809" w:rsidRPr="006B1ED4" w:rsidRDefault="00A06809" w:rsidP="00A06809">
      <w:pPr>
        <w:spacing w:after="120" w:line="240" w:lineRule="auto"/>
        <w:jc w:val="right"/>
        <w:rPr>
          <w:b/>
          <w:bCs/>
          <w:sz w:val="32"/>
          <w:szCs w:val="32"/>
          <w:rtl/>
        </w:rPr>
      </w:pPr>
      <w:r w:rsidRPr="006B1ED4">
        <w:rPr>
          <w:rFonts w:hint="cs"/>
          <w:b/>
          <w:bCs/>
          <w:sz w:val="32"/>
          <w:szCs w:val="32"/>
          <w:rtl/>
        </w:rPr>
        <w:t>وزارة الأشغـال العمـوميـ</w:t>
      </w:r>
      <w:r w:rsidRPr="006B1ED4">
        <w:rPr>
          <w:rFonts w:hint="eastAsia"/>
          <w:b/>
          <w:bCs/>
          <w:sz w:val="32"/>
          <w:szCs w:val="32"/>
          <w:rtl/>
        </w:rPr>
        <w:t>ة</w:t>
      </w:r>
      <w:r>
        <w:rPr>
          <w:rFonts w:hint="cs"/>
          <w:b/>
          <w:bCs/>
          <w:sz w:val="32"/>
          <w:szCs w:val="32"/>
          <w:rtl/>
        </w:rPr>
        <w:t xml:space="preserve"> والنقل</w:t>
      </w:r>
    </w:p>
    <w:p w:rsidR="00A06809" w:rsidRPr="006B1ED4" w:rsidRDefault="00A06809" w:rsidP="00A06809">
      <w:pPr>
        <w:spacing w:after="120" w:line="240" w:lineRule="auto"/>
        <w:jc w:val="right"/>
        <w:rPr>
          <w:b/>
          <w:bCs/>
          <w:sz w:val="32"/>
          <w:szCs w:val="32"/>
          <w:rtl/>
        </w:rPr>
      </w:pPr>
      <w:r w:rsidRPr="006B1ED4">
        <w:rPr>
          <w:rFonts w:hint="cs"/>
          <w:b/>
          <w:bCs/>
          <w:sz w:val="32"/>
          <w:szCs w:val="32"/>
          <w:rtl/>
        </w:rPr>
        <w:t>الـــديوان الوطنــي للإشــارة البحــريـة</w:t>
      </w:r>
    </w:p>
    <w:p w:rsidR="00A06809" w:rsidRPr="006B1ED4" w:rsidRDefault="00A06809" w:rsidP="00A06809">
      <w:pPr>
        <w:jc w:val="center"/>
        <w:rPr>
          <w:b/>
          <w:bCs/>
          <w:sz w:val="36"/>
          <w:szCs w:val="36"/>
          <w:u w:val="single"/>
          <w:rtl/>
        </w:rPr>
      </w:pPr>
      <w:proofErr w:type="spellStart"/>
      <w:r w:rsidRPr="006B1ED4">
        <w:rPr>
          <w:rFonts w:hint="cs"/>
          <w:b/>
          <w:bCs/>
          <w:sz w:val="36"/>
          <w:szCs w:val="36"/>
          <w:u w:val="single"/>
          <w:rtl/>
        </w:rPr>
        <w:t>إع</w:t>
      </w:r>
      <w:proofErr w:type="spellEnd"/>
      <w:r w:rsidRPr="006B1ED4">
        <w:rPr>
          <w:rFonts w:hint="cs"/>
          <w:b/>
          <w:bCs/>
          <w:sz w:val="36"/>
          <w:szCs w:val="36"/>
          <w:u w:val="single"/>
          <w:rtl/>
        </w:rPr>
        <w:t>ـــ</w:t>
      </w:r>
      <w:r w:rsidRPr="006B1ED4">
        <w:rPr>
          <w:rFonts w:hint="cs"/>
          <w:b/>
          <w:bCs/>
          <w:sz w:val="36"/>
          <w:szCs w:val="36"/>
          <w:u w:val="single"/>
          <w:rtl/>
          <w:lang w:val="en-US" w:bidi="ar-DZ"/>
        </w:rPr>
        <w:t>ـ</w:t>
      </w:r>
      <w:r w:rsidRPr="006B1ED4">
        <w:rPr>
          <w:rFonts w:hint="cs"/>
          <w:b/>
          <w:bCs/>
          <w:sz w:val="36"/>
          <w:szCs w:val="36"/>
          <w:u w:val="single"/>
          <w:rtl/>
        </w:rPr>
        <w:t xml:space="preserve">لان عــن توظــيـف </w:t>
      </w:r>
    </w:p>
    <w:p w:rsidR="00A06809" w:rsidRPr="006B1ED4" w:rsidRDefault="00A06809" w:rsidP="00A06809">
      <w:pPr>
        <w:jc w:val="right"/>
        <w:rPr>
          <w:sz w:val="28"/>
          <w:szCs w:val="28"/>
          <w:rtl/>
        </w:rPr>
      </w:pPr>
      <w:r w:rsidRPr="006B1ED4">
        <w:rPr>
          <w:rFonts w:hint="cs"/>
          <w:sz w:val="28"/>
          <w:szCs w:val="28"/>
          <w:rtl/>
        </w:rPr>
        <w:t>يعلن الديوان الوطني للإشارة البحرية عن</w:t>
      </w:r>
      <w:r w:rsidRPr="006B1ED4">
        <w:rPr>
          <w:rFonts w:hint="cs"/>
          <w:sz w:val="28"/>
          <w:szCs w:val="28"/>
          <w:rtl/>
          <w:lang w:bidi="ar-DZ"/>
        </w:rPr>
        <w:t xml:space="preserve"> فتح مسابقات</w:t>
      </w:r>
      <w:r w:rsidRPr="006B1ED4">
        <w:rPr>
          <w:rFonts w:hint="cs"/>
          <w:sz w:val="28"/>
          <w:szCs w:val="28"/>
          <w:rtl/>
        </w:rPr>
        <w:t xml:space="preserve"> للتوظيف في الرتب المبينة أدناه:</w:t>
      </w:r>
    </w:p>
    <w:tbl>
      <w:tblPr>
        <w:tblW w:w="11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1681"/>
        <w:gridCol w:w="1378"/>
        <w:gridCol w:w="1536"/>
        <w:gridCol w:w="2818"/>
        <w:gridCol w:w="1419"/>
        <w:gridCol w:w="1359"/>
      </w:tblGrid>
      <w:tr w:rsidR="00A06809" w:rsidRPr="00883FA0" w:rsidTr="002C42A2">
        <w:trPr>
          <w:cantSplit/>
          <w:trHeight w:val="634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06809" w:rsidRPr="002C42A2" w:rsidRDefault="00A06809" w:rsidP="009C428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2C42A2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شروط أخرى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06809" w:rsidRPr="005555A1" w:rsidRDefault="00A06809" w:rsidP="009C428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55A1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 xml:space="preserve">مكان التعيين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06809" w:rsidRPr="005555A1" w:rsidRDefault="00A06809" w:rsidP="009C428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55A1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عدد المناصب المالية المفتوحة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06809" w:rsidRPr="005555A1" w:rsidRDefault="00A06809" w:rsidP="009C4288">
            <w:pPr>
              <w:jc w:val="center"/>
              <w:rPr>
                <w:b/>
                <w:bCs/>
                <w:sz w:val="20"/>
                <w:szCs w:val="20"/>
              </w:rPr>
            </w:pPr>
            <w:r w:rsidRPr="005555A1">
              <w:rPr>
                <w:rFonts w:hint="cs"/>
                <w:b/>
                <w:bCs/>
                <w:sz w:val="20"/>
                <w:szCs w:val="20"/>
                <w:rtl/>
              </w:rPr>
              <w:t>التخصص المطلوب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42A2" w:rsidRPr="005555A1" w:rsidRDefault="00A06809" w:rsidP="002C42A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55A1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شروط الالتحاق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06809" w:rsidRPr="005555A1" w:rsidRDefault="00A06809" w:rsidP="009C428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55A1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نمط التوظيف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06809" w:rsidRPr="005555A1" w:rsidRDefault="00A06809" w:rsidP="009C428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55A1">
              <w:rPr>
                <w:rFonts w:hint="cs"/>
                <w:b/>
                <w:bCs/>
                <w:sz w:val="20"/>
                <w:szCs w:val="20"/>
                <w:rtl/>
                <w:lang w:val="en-US"/>
              </w:rPr>
              <w:t>الرتبة</w:t>
            </w:r>
          </w:p>
        </w:tc>
      </w:tr>
      <w:tr w:rsidR="00A06809" w:rsidRPr="00883FA0" w:rsidTr="002C42A2">
        <w:trPr>
          <w:cantSplit/>
          <w:trHeight w:val="2303"/>
          <w:jc w:val="center"/>
        </w:trPr>
        <w:tc>
          <w:tcPr>
            <w:tcW w:w="860" w:type="dxa"/>
          </w:tcPr>
          <w:p w:rsidR="00A06809" w:rsidRPr="00883FA0" w:rsidRDefault="00A06809" w:rsidP="009C4288">
            <w:pPr>
              <w:jc w:val="right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1681" w:type="dxa"/>
          </w:tcPr>
          <w:p w:rsidR="002C42A2" w:rsidRDefault="002C42A2" w:rsidP="002C42A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2C42A2" w:rsidRDefault="002C42A2" w:rsidP="002C42A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مقر الديوان </w:t>
            </w:r>
          </w:p>
          <w:p w:rsidR="00A06809" w:rsidRPr="00883FA0" w:rsidRDefault="00A06809" w:rsidP="002C42A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ولاية الجزائر</w:t>
            </w:r>
          </w:p>
        </w:tc>
        <w:tc>
          <w:tcPr>
            <w:tcW w:w="1378" w:type="dxa"/>
          </w:tcPr>
          <w:p w:rsidR="002C42A2" w:rsidRDefault="00A06809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883FA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  <w:p w:rsidR="00A06809" w:rsidRPr="00883FA0" w:rsidRDefault="00A06809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883FA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منصب واحد (01)</w:t>
            </w:r>
          </w:p>
        </w:tc>
        <w:tc>
          <w:tcPr>
            <w:tcW w:w="1536" w:type="dxa"/>
          </w:tcPr>
          <w:p w:rsidR="002C42A2" w:rsidRDefault="002C42A2" w:rsidP="009C42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06809" w:rsidRDefault="00A06809" w:rsidP="009C42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</w:p>
          <w:p w:rsidR="002C42A2" w:rsidRDefault="002C42A2" w:rsidP="009C42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C42A2" w:rsidRPr="00883FA0" w:rsidRDefault="002C42A2" w:rsidP="009C42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8" w:type="dxa"/>
          </w:tcPr>
          <w:p w:rsidR="00A06809" w:rsidRDefault="00A06809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- شهادة التحكم المهني في الكتابة</w:t>
            </w:r>
          </w:p>
          <w:p w:rsidR="00A06809" w:rsidRPr="00883FA0" w:rsidRDefault="00A06809" w:rsidP="00A06809">
            <w:pPr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- شهادة السنة الثانية ثانوي كاملة بالإضافة إلى تكوين في المكتبية مدته ستة (06) أشهر على الأقل لدى مؤسسة خاصة للتكوين المهني معتمدة</w:t>
            </w:r>
          </w:p>
        </w:tc>
        <w:tc>
          <w:tcPr>
            <w:tcW w:w="1419" w:type="dxa"/>
          </w:tcPr>
          <w:p w:rsidR="002C42A2" w:rsidRDefault="002C42A2" w:rsidP="009C4288">
            <w:pPr>
              <w:jc w:val="center"/>
              <w:rPr>
                <w:b/>
                <w:bCs/>
                <w:rtl/>
                <w:lang w:val="en-US"/>
              </w:rPr>
            </w:pPr>
          </w:p>
          <w:p w:rsidR="00A06809" w:rsidRPr="00AB50FE" w:rsidRDefault="00A06809" w:rsidP="009C4288">
            <w:pPr>
              <w:jc w:val="center"/>
              <w:rPr>
                <w:b/>
                <w:bCs/>
                <w:rtl/>
                <w:lang w:val="en-US"/>
              </w:rPr>
            </w:pPr>
            <w:r>
              <w:rPr>
                <w:rFonts w:hint="cs"/>
                <w:b/>
                <w:bCs/>
                <w:rtl/>
                <w:lang w:val="en-US"/>
              </w:rPr>
              <w:t>مسابقة على أساس الشهادات</w:t>
            </w:r>
          </w:p>
        </w:tc>
        <w:tc>
          <w:tcPr>
            <w:tcW w:w="1359" w:type="dxa"/>
          </w:tcPr>
          <w:p w:rsidR="00A06809" w:rsidRDefault="00A06809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2C42A2" w:rsidRPr="005B075C" w:rsidRDefault="00A06809" w:rsidP="002C42A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5B075C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ك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ـ</w:t>
            </w:r>
            <w:r w:rsidRPr="005B075C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اتب</w:t>
            </w:r>
          </w:p>
          <w:p w:rsidR="00A06809" w:rsidRDefault="00A06809" w:rsidP="009C4288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:rsidR="00A06809" w:rsidRPr="00B72072" w:rsidRDefault="00A06809" w:rsidP="00A06809">
      <w:pPr>
        <w:spacing w:after="0"/>
        <w:jc w:val="right"/>
        <w:rPr>
          <w:b/>
          <w:bCs/>
          <w:sz w:val="16"/>
          <w:szCs w:val="16"/>
          <w:u w:val="single"/>
          <w:rtl/>
          <w:lang w:val="en-US" w:bidi="ar-DZ"/>
        </w:rPr>
      </w:pPr>
    </w:p>
    <w:p w:rsidR="00A06809" w:rsidRPr="00200E5C" w:rsidRDefault="00A06809" w:rsidP="00A06809">
      <w:pPr>
        <w:spacing w:after="0"/>
        <w:jc w:val="right"/>
        <w:rPr>
          <w:b/>
          <w:bCs/>
          <w:sz w:val="28"/>
          <w:szCs w:val="28"/>
          <w:rtl/>
          <w:lang w:val="en-US" w:bidi="ar-DZ"/>
        </w:rPr>
      </w:pPr>
      <w:r w:rsidRPr="00200E5C">
        <w:rPr>
          <w:rFonts w:hint="cs"/>
          <w:b/>
          <w:bCs/>
          <w:sz w:val="28"/>
          <w:szCs w:val="28"/>
          <w:rtl/>
          <w:lang w:val="en-US" w:bidi="ar-DZ"/>
        </w:rPr>
        <w:t>يجب أن يحتوي ملف الترشح على الوثائق التالية:</w:t>
      </w:r>
    </w:p>
    <w:p w:rsidR="00A06809" w:rsidRPr="00200E5C" w:rsidRDefault="00A06809" w:rsidP="00A06809">
      <w:pPr>
        <w:spacing w:after="0" w:line="240" w:lineRule="auto"/>
        <w:jc w:val="right"/>
        <w:rPr>
          <w:sz w:val="28"/>
          <w:szCs w:val="28"/>
          <w:rtl/>
          <w:lang w:val="en-US" w:bidi="ar-DZ"/>
        </w:rPr>
      </w:pPr>
      <w:r w:rsidRPr="00200E5C">
        <w:rPr>
          <w:rFonts w:hint="cs"/>
          <w:sz w:val="28"/>
          <w:szCs w:val="28"/>
          <w:rtl/>
          <w:lang w:val="en-US" w:bidi="ar-DZ"/>
        </w:rPr>
        <w:t>- طلب خطي،</w:t>
      </w:r>
    </w:p>
    <w:p w:rsidR="00A06809" w:rsidRPr="00200E5C" w:rsidRDefault="00A06809" w:rsidP="00A06809">
      <w:pPr>
        <w:spacing w:after="0" w:line="240" w:lineRule="auto"/>
        <w:jc w:val="right"/>
        <w:rPr>
          <w:sz w:val="28"/>
          <w:szCs w:val="28"/>
          <w:rtl/>
          <w:lang w:val="en-US" w:bidi="ar-DZ"/>
        </w:rPr>
      </w:pPr>
      <w:r w:rsidRPr="00200E5C">
        <w:rPr>
          <w:rFonts w:hint="cs"/>
          <w:sz w:val="28"/>
          <w:szCs w:val="28"/>
          <w:rtl/>
          <w:lang w:val="en-US" w:bidi="ar-DZ"/>
        </w:rPr>
        <w:t>- نسخة من بطاقة التعريف الوطنية مصادق عليها،</w:t>
      </w:r>
    </w:p>
    <w:p w:rsidR="00A06809" w:rsidRPr="00200E5C" w:rsidRDefault="00A06809" w:rsidP="00A06809">
      <w:pPr>
        <w:spacing w:after="0" w:line="240" w:lineRule="auto"/>
        <w:jc w:val="right"/>
        <w:rPr>
          <w:sz w:val="28"/>
          <w:szCs w:val="28"/>
          <w:rtl/>
          <w:lang w:val="en-US" w:bidi="ar-DZ"/>
        </w:rPr>
      </w:pPr>
      <w:r w:rsidRPr="00200E5C">
        <w:rPr>
          <w:rFonts w:hint="cs"/>
          <w:sz w:val="28"/>
          <w:szCs w:val="28"/>
          <w:rtl/>
          <w:lang w:val="en-US" w:bidi="ar-DZ"/>
        </w:rPr>
        <w:t>- نسخة من المؤهل أو الشهادة المطلوبة مرفقة بكشف نقاط مسار التكوين مصادق عليهما،</w:t>
      </w:r>
    </w:p>
    <w:p w:rsidR="00A06809" w:rsidRDefault="00A06809" w:rsidP="00A06809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 w:rsidRPr="00200E5C">
        <w:rPr>
          <w:rFonts w:hint="cs"/>
          <w:sz w:val="28"/>
          <w:szCs w:val="28"/>
          <w:rtl/>
          <w:lang w:val="en-US" w:bidi="ar-DZ"/>
        </w:rPr>
        <w:t>- بطاقة معلومات تملئ من طرف المترشح، تسحب من المقر الرئيسي للديوان أو الموقع الإلكتروني للمديرية العامة للوظيفة العمومية (</w:t>
      </w:r>
      <w:r w:rsidRPr="00200E5C">
        <w:rPr>
          <w:sz w:val="28"/>
          <w:szCs w:val="28"/>
          <w:lang w:val="en-US" w:bidi="ar-DZ"/>
        </w:rPr>
        <w:t>www.concours-fonction-publique.gov.dz</w:t>
      </w:r>
      <w:r w:rsidRPr="00200E5C">
        <w:rPr>
          <w:rFonts w:hint="cs"/>
          <w:sz w:val="28"/>
          <w:szCs w:val="28"/>
          <w:rtl/>
          <w:lang w:val="en-US" w:bidi="ar-DZ"/>
        </w:rPr>
        <w:t xml:space="preserve"> </w:t>
      </w:r>
      <w:r w:rsidRPr="00200E5C">
        <w:rPr>
          <w:sz w:val="28"/>
          <w:szCs w:val="28"/>
          <w:lang w:val="en-US" w:bidi="ar-DZ"/>
        </w:rPr>
        <w:t>(</w:t>
      </w:r>
      <w:r w:rsidRPr="00200E5C">
        <w:rPr>
          <w:rFonts w:hint="cs"/>
          <w:sz w:val="28"/>
          <w:szCs w:val="28"/>
          <w:rtl/>
          <w:lang w:val="en-US" w:bidi="ar-DZ"/>
        </w:rPr>
        <w:t xml:space="preserve"> أو (</w:t>
      </w:r>
      <w:r w:rsidRPr="00200E5C">
        <w:rPr>
          <w:sz w:val="28"/>
          <w:szCs w:val="28"/>
          <w:lang w:bidi="ar-DZ"/>
        </w:rPr>
        <w:t>www.dgfp.gov.dz</w:t>
      </w:r>
      <w:r w:rsidRPr="00200E5C">
        <w:rPr>
          <w:rFonts w:hint="cs"/>
          <w:sz w:val="28"/>
          <w:szCs w:val="28"/>
          <w:rtl/>
          <w:lang w:val="en-US" w:bidi="ar-DZ"/>
        </w:rPr>
        <w:t xml:space="preserve"> </w:t>
      </w:r>
      <w:r w:rsidRPr="00200E5C">
        <w:rPr>
          <w:sz w:val="28"/>
          <w:szCs w:val="28"/>
          <w:lang w:val="en-US" w:bidi="ar-DZ"/>
        </w:rPr>
        <w:t>(</w:t>
      </w:r>
      <w:r w:rsidRPr="00200E5C">
        <w:rPr>
          <w:rFonts w:hint="cs"/>
          <w:sz w:val="28"/>
          <w:szCs w:val="28"/>
          <w:rtl/>
          <w:lang w:val="en-US" w:bidi="ar-DZ"/>
        </w:rPr>
        <w:t>.</w:t>
      </w:r>
      <w:r>
        <w:rPr>
          <w:rFonts w:hint="cs"/>
          <w:sz w:val="28"/>
          <w:szCs w:val="28"/>
          <w:rtl/>
          <w:lang w:val="en-US" w:bidi="ar-DZ"/>
        </w:rPr>
        <w:t xml:space="preserve">      </w:t>
      </w:r>
    </w:p>
    <w:p w:rsidR="00A06809" w:rsidRDefault="00A06809" w:rsidP="00A06809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                                                                                                                  </w:t>
      </w:r>
    </w:p>
    <w:p w:rsidR="00A06809" w:rsidRPr="002B7B23" w:rsidRDefault="00A06809" w:rsidP="00A06809">
      <w:pPr>
        <w:bidi/>
        <w:spacing w:after="0" w:line="240" w:lineRule="auto"/>
        <w:rPr>
          <w:b/>
          <w:bCs/>
          <w:sz w:val="28"/>
          <w:szCs w:val="28"/>
          <w:rtl/>
          <w:lang w:val="en-US" w:bidi="ar-DZ"/>
        </w:rPr>
      </w:pPr>
      <w:r w:rsidRPr="002B7B23">
        <w:rPr>
          <w:rFonts w:hint="cs"/>
          <w:b/>
          <w:bCs/>
          <w:sz w:val="28"/>
          <w:szCs w:val="28"/>
          <w:rtl/>
          <w:lang w:val="en-US" w:bidi="ar-DZ"/>
        </w:rPr>
        <w:t>يتعين</w:t>
      </w:r>
      <w:r w:rsidRPr="002B7B23">
        <w:rPr>
          <w:b/>
          <w:bCs/>
          <w:sz w:val="28"/>
          <w:szCs w:val="28"/>
          <w:lang w:val="en-US" w:bidi="ar-DZ"/>
        </w:rPr>
        <w:t xml:space="preserve"> </w:t>
      </w:r>
      <w:r w:rsidRPr="002B7B23">
        <w:rPr>
          <w:rFonts w:hint="cs"/>
          <w:b/>
          <w:bCs/>
          <w:sz w:val="28"/>
          <w:szCs w:val="28"/>
          <w:rtl/>
          <w:lang w:val="en-US" w:bidi="ar-DZ"/>
        </w:rPr>
        <w:t xml:space="preserve"> على المترشحين المقبولين نهائيا، قبل تعيينهم إستكمال ملفاتهم الإدارية بكافة الوثائق الأخرى، لاسيما:</w:t>
      </w:r>
    </w:p>
    <w:p w:rsidR="00A06809" w:rsidRDefault="00A06809" w:rsidP="00114462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 نسخة من الوثيقة التي تثبت وضعية المترشح إزاء الخدمة الوطنية،</w:t>
      </w:r>
    </w:p>
    <w:p w:rsidR="00A06809" w:rsidRDefault="00A06809" w:rsidP="00A06809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 شهادة السوابق العدلية، سارية المفعول،</w:t>
      </w:r>
    </w:p>
    <w:p w:rsidR="00A06809" w:rsidRDefault="00A06809" w:rsidP="00A06809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 شهادة الإقامة،</w:t>
      </w:r>
    </w:p>
    <w:p w:rsidR="00A06809" w:rsidRDefault="00A06809" w:rsidP="00A06809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 شهادة الميلاد رقم 13،</w:t>
      </w:r>
    </w:p>
    <w:p w:rsidR="00A06809" w:rsidRDefault="00A06809" w:rsidP="00A06809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 الشهادات الطبية،</w:t>
      </w:r>
    </w:p>
    <w:p w:rsidR="00A06809" w:rsidRDefault="00A06809" w:rsidP="00A06809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- صورتان (02) شمسيتان.</w:t>
      </w:r>
      <w:r w:rsidRPr="00742A08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A06809" w:rsidRPr="002C42A2" w:rsidRDefault="00A06809" w:rsidP="00A06809">
      <w:pPr>
        <w:numPr>
          <w:ilvl w:val="0"/>
          <w:numId w:val="2"/>
        </w:numPr>
        <w:tabs>
          <w:tab w:val="clear" w:pos="360"/>
          <w:tab w:val="num" w:pos="142"/>
          <w:tab w:val="left" w:pos="8460"/>
          <w:tab w:val="left" w:pos="8835"/>
        </w:tabs>
        <w:bidi/>
        <w:spacing w:after="0" w:line="240" w:lineRule="auto"/>
        <w:ind w:left="142" w:hanging="283"/>
        <w:rPr>
          <w:rFonts w:cs="Arabic Transparent"/>
          <w:sz w:val="28"/>
          <w:szCs w:val="28"/>
          <w:lang w:bidi="ar-DZ"/>
        </w:rPr>
      </w:pPr>
      <w:r w:rsidRPr="002C42A2">
        <w:rPr>
          <w:rFonts w:cs="Arabic Transparent" w:hint="cs"/>
          <w:sz w:val="28"/>
          <w:szCs w:val="28"/>
          <w:rtl/>
          <w:lang w:bidi="ar-DZ"/>
        </w:rPr>
        <w:t>شهادات العمل التي تثبت الاقدمية المهنية للمترشح في الإختصاص، ينبغي أن تكون هذه الشهادة مؤشر عليها من هيئة الضمان الاجتماعي، بالنسبة للأقدمية المكتسبة في القطاع الخاص،</w:t>
      </w:r>
    </w:p>
    <w:p w:rsidR="00A06809" w:rsidRPr="002C42A2" w:rsidRDefault="00A06809" w:rsidP="00A06809">
      <w:pPr>
        <w:numPr>
          <w:ilvl w:val="0"/>
          <w:numId w:val="2"/>
        </w:numPr>
        <w:tabs>
          <w:tab w:val="num" w:pos="142"/>
          <w:tab w:val="left" w:pos="8460"/>
          <w:tab w:val="left" w:pos="8835"/>
        </w:tabs>
        <w:bidi/>
        <w:spacing w:after="0" w:line="240" w:lineRule="auto"/>
        <w:ind w:left="142" w:hanging="283"/>
        <w:rPr>
          <w:rFonts w:cs="Arabic Transparent"/>
          <w:sz w:val="28"/>
          <w:szCs w:val="28"/>
          <w:lang w:bidi="ar-DZ"/>
        </w:rPr>
      </w:pPr>
      <w:r w:rsidRPr="002C42A2">
        <w:rPr>
          <w:rFonts w:cs="Arabic Transparent" w:hint="cs"/>
          <w:sz w:val="28"/>
          <w:szCs w:val="28"/>
          <w:rtl/>
          <w:lang w:bidi="ar-DZ"/>
        </w:rPr>
        <w:t>شهادة تثبت مدة العمل المؤدى من طرف المترشح، في إطار جهاز الإدماج المهني والإجتماعي للشباب حاملي الشهادات، مع توضيح المنصب المشغول عند الإقتضاء،</w:t>
      </w:r>
    </w:p>
    <w:p w:rsidR="00A06809" w:rsidRDefault="00A06809" w:rsidP="00A06809">
      <w:pPr>
        <w:numPr>
          <w:ilvl w:val="0"/>
          <w:numId w:val="2"/>
        </w:numPr>
        <w:tabs>
          <w:tab w:val="num" w:pos="142"/>
          <w:tab w:val="left" w:pos="8460"/>
          <w:tab w:val="left" w:pos="8835"/>
        </w:tabs>
        <w:bidi/>
        <w:spacing w:after="0" w:line="240" w:lineRule="auto"/>
        <w:ind w:left="142" w:hanging="283"/>
        <w:rPr>
          <w:rFonts w:cs="Arabic Transparent"/>
          <w:sz w:val="32"/>
          <w:szCs w:val="32"/>
          <w:rtl/>
          <w:lang w:bidi="ar-DZ"/>
        </w:rPr>
      </w:pPr>
      <w:r w:rsidRPr="002C42A2">
        <w:rPr>
          <w:rFonts w:cs="Arabic Transparent" w:hint="cs"/>
          <w:sz w:val="28"/>
          <w:szCs w:val="28"/>
          <w:rtl/>
          <w:lang w:bidi="ar-DZ"/>
        </w:rPr>
        <w:t>شهادة الحالة العائلية بالنسبة للمترشحين المتزوجين</w:t>
      </w:r>
      <w:r>
        <w:rPr>
          <w:rFonts w:cs="Arabic Transparent" w:hint="cs"/>
          <w:sz w:val="32"/>
          <w:szCs w:val="32"/>
          <w:rtl/>
          <w:lang w:bidi="ar-DZ"/>
        </w:rPr>
        <w:t>.</w:t>
      </w:r>
    </w:p>
    <w:p w:rsidR="00A06809" w:rsidRDefault="00A06809" w:rsidP="00A06809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                                                                                   </w:t>
      </w:r>
    </w:p>
    <w:p w:rsidR="00A06809" w:rsidRPr="00200E5C" w:rsidRDefault="00A06809" w:rsidP="00A06809">
      <w:pPr>
        <w:spacing w:after="120" w:line="240" w:lineRule="auto"/>
        <w:jc w:val="right"/>
        <w:rPr>
          <w:b/>
          <w:bCs/>
          <w:sz w:val="28"/>
          <w:szCs w:val="28"/>
          <w:rtl/>
          <w:lang w:val="en-US" w:bidi="ar-DZ"/>
        </w:rPr>
      </w:pPr>
      <w:r w:rsidRPr="00200E5C">
        <w:rPr>
          <w:rFonts w:hint="cs"/>
          <w:b/>
          <w:bCs/>
          <w:sz w:val="28"/>
          <w:szCs w:val="28"/>
          <w:rtl/>
          <w:lang w:val="en-US" w:bidi="ar-DZ"/>
        </w:rPr>
        <w:t>تحديد آجــال التسجيلات و إيداع الملفات:</w:t>
      </w:r>
    </w:p>
    <w:p w:rsidR="00A06809" w:rsidRPr="00200E5C" w:rsidRDefault="00A06809" w:rsidP="00A06809">
      <w:pPr>
        <w:jc w:val="right"/>
        <w:rPr>
          <w:sz w:val="28"/>
          <w:szCs w:val="28"/>
          <w:rtl/>
          <w:lang w:val="en-US" w:bidi="ar-DZ"/>
        </w:rPr>
      </w:pPr>
      <w:r w:rsidRPr="00200E5C">
        <w:rPr>
          <w:rFonts w:hint="cs"/>
          <w:sz w:val="28"/>
          <w:szCs w:val="28"/>
          <w:rtl/>
          <w:lang w:val="en-US" w:bidi="ar-DZ"/>
        </w:rPr>
        <w:t>يرسل أو يودع ملف الترشح إلى السيد مدير الديوان الوطني للإشارة البحرية 06، نهج العقيد عميروش ص.ب 254 الجزائر، في خلال مدة أقصاها (</w:t>
      </w:r>
      <w:r>
        <w:rPr>
          <w:rFonts w:hint="cs"/>
          <w:sz w:val="28"/>
          <w:szCs w:val="28"/>
          <w:rtl/>
          <w:lang w:val="en-US" w:bidi="ar-DZ"/>
        </w:rPr>
        <w:t>15</w:t>
      </w:r>
      <w:r w:rsidRPr="00200E5C">
        <w:rPr>
          <w:rFonts w:hint="cs"/>
          <w:sz w:val="28"/>
          <w:szCs w:val="28"/>
          <w:rtl/>
          <w:lang w:val="en-US" w:bidi="ar-DZ"/>
        </w:rPr>
        <w:t xml:space="preserve">) </w:t>
      </w:r>
      <w:r>
        <w:rPr>
          <w:rFonts w:hint="cs"/>
          <w:sz w:val="28"/>
          <w:szCs w:val="28"/>
          <w:rtl/>
          <w:lang w:val="en-US" w:bidi="ar-DZ"/>
        </w:rPr>
        <w:t>يوم</w:t>
      </w:r>
      <w:r w:rsidRPr="00200E5C">
        <w:rPr>
          <w:rFonts w:hint="cs"/>
          <w:sz w:val="28"/>
          <w:szCs w:val="28"/>
          <w:rtl/>
          <w:lang w:val="en-US" w:bidi="ar-DZ"/>
        </w:rPr>
        <w:t xml:space="preserve"> عمل إبتداءا من أول نشر للإعلان.</w:t>
      </w:r>
    </w:p>
    <w:p w:rsidR="00A06809" w:rsidRPr="00200E5C" w:rsidRDefault="00A06809" w:rsidP="00A06809">
      <w:pPr>
        <w:jc w:val="right"/>
        <w:rPr>
          <w:b/>
          <w:bCs/>
          <w:sz w:val="28"/>
          <w:szCs w:val="28"/>
          <w:rtl/>
          <w:lang w:val="en-US" w:bidi="ar-DZ"/>
        </w:rPr>
      </w:pPr>
      <w:r w:rsidRPr="00200E5C">
        <w:rPr>
          <w:rFonts w:hint="cs"/>
          <w:b/>
          <w:bCs/>
          <w:sz w:val="28"/>
          <w:szCs w:val="28"/>
          <w:u w:val="single"/>
          <w:rtl/>
          <w:lang w:val="en-US" w:bidi="ar-DZ"/>
        </w:rPr>
        <w:t>ملاحظة</w:t>
      </w:r>
      <w:r w:rsidRPr="00200E5C">
        <w:rPr>
          <w:rFonts w:hint="cs"/>
          <w:b/>
          <w:bCs/>
          <w:sz w:val="28"/>
          <w:szCs w:val="28"/>
          <w:rtl/>
          <w:lang w:val="en-US" w:bidi="ar-DZ"/>
        </w:rPr>
        <w:t>:</w:t>
      </w:r>
    </w:p>
    <w:p w:rsidR="00A06809" w:rsidRDefault="00A06809" w:rsidP="00FB7585">
      <w:pPr>
        <w:ind w:left="360"/>
        <w:jc w:val="right"/>
        <w:rPr>
          <w:b/>
          <w:bCs/>
          <w:sz w:val="36"/>
          <w:szCs w:val="36"/>
          <w:rtl/>
        </w:rPr>
      </w:pPr>
      <w:r w:rsidRPr="00200E5C">
        <w:rPr>
          <w:rFonts w:hint="cs"/>
          <w:sz w:val="28"/>
          <w:szCs w:val="28"/>
          <w:rtl/>
          <w:lang w:val="en-US" w:bidi="ar-DZ"/>
        </w:rPr>
        <w:t>لا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Pr="00200E5C">
        <w:rPr>
          <w:rFonts w:hint="cs"/>
          <w:sz w:val="28"/>
          <w:szCs w:val="28"/>
          <w:rtl/>
          <w:lang w:val="en-US" w:bidi="ar-DZ"/>
        </w:rPr>
        <w:t>تؤخذ بعين الإعتبار الملفات الناقصة أو تلك الواردة خارج الآجال.</w:t>
      </w:r>
      <w:bookmarkStart w:id="0" w:name="_GoBack"/>
      <w:bookmarkEnd w:id="0"/>
    </w:p>
    <w:sectPr w:rsidR="00A06809" w:rsidSect="00AA521D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893"/>
    <w:multiLevelType w:val="hybridMultilevel"/>
    <w:tmpl w:val="9558C564"/>
    <w:lvl w:ilvl="0" w:tplc="D416E2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D35C6"/>
    <w:multiLevelType w:val="hybridMultilevel"/>
    <w:tmpl w:val="027A69A4"/>
    <w:lvl w:ilvl="0" w:tplc="D40C7C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46B6"/>
    <w:rsid w:val="00015BB2"/>
    <w:rsid w:val="00041716"/>
    <w:rsid w:val="00042D03"/>
    <w:rsid w:val="000905F6"/>
    <w:rsid w:val="00114462"/>
    <w:rsid w:val="00125C89"/>
    <w:rsid w:val="0013776C"/>
    <w:rsid w:val="001C4DDB"/>
    <w:rsid w:val="00202AD7"/>
    <w:rsid w:val="002064BA"/>
    <w:rsid w:val="00224D5F"/>
    <w:rsid w:val="00264EDD"/>
    <w:rsid w:val="00270541"/>
    <w:rsid w:val="0027072E"/>
    <w:rsid w:val="002924EA"/>
    <w:rsid w:val="002B7B23"/>
    <w:rsid w:val="002C42A2"/>
    <w:rsid w:val="00333B88"/>
    <w:rsid w:val="00356C37"/>
    <w:rsid w:val="003613C7"/>
    <w:rsid w:val="00366CED"/>
    <w:rsid w:val="00376875"/>
    <w:rsid w:val="003B22CC"/>
    <w:rsid w:val="003C094A"/>
    <w:rsid w:val="003E6821"/>
    <w:rsid w:val="004018D1"/>
    <w:rsid w:val="00422107"/>
    <w:rsid w:val="00451C0D"/>
    <w:rsid w:val="00455B9E"/>
    <w:rsid w:val="00462F85"/>
    <w:rsid w:val="00494876"/>
    <w:rsid w:val="004A3E60"/>
    <w:rsid w:val="004E49E0"/>
    <w:rsid w:val="00596F82"/>
    <w:rsid w:val="005B075C"/>
    <w:rsid w:val="005F4F70"/>
    <w:rsid w:val="00637D46"/>
    <w:rsid w:val="00643C78"/>
    <w:rsid w:val="00645480"/>
    <w:rsid w:val="0064701D"/>
    <w:rsid w:val="006746B6"/>
    <w:rsid w:val="006C3615"/>
    <w:rsid w:val="006C38A2"/>
    <w:rsid w:val="007118F1"/>
    <w:rsid w:val="00714E2E"/>
    <w:rsid w:val="00742A08"/>
    <w:rsid w:val="007646B6"/>
    <w:rsid w:val="00767950"/>
    <w:rsid w:val="00775002"/>
    <w:rsid w:val="00835C8B"/>
    <w:rsid w:val="00850E58"/>
    <w:rsid w:val="008B0F0B"/>
    <w:rsid w:val="008C1B8B"/>
    <w:rsid w:val="008F62EA"/>
    <w:rsid w:val="0090473F"/>
    <w:rsid w:val="00944233"/>
    <w:rsid w:val="009924FC"/>
    <w:rsid w:val="00993197"/>
    <w:rsid w:val="009C4288"/>
    <w:rsid w:val="00A00C4E"/>
    <w:rsid w:val="00A06809"/>
    <w:rsid w:val="00A4358C"/>
    <w:rsid w:val="00A8785A"/>
    <w:rsid w:val="00AA521D"/>
    <w:rsid w:val="00B2325B"/>
    <w:rsid w:val="00B32D4E"/>
    <w:rsid w:val="00B5555F"/>
    <w:rsid w:val="00B572A0"/>
    <w:rsid w:val="00B72072"/>
    <w:rsid w:val="00B85C61"/>
    <w:rsid w:val="00C10E5C"/>
    <w:rsid w:val="00C12EE9"/>
    <w:rsid w:val="00C44E99"/>
    <w:rsid w:val="00C75471"/>
    <w:rsid w:val="00C86A87"/>
    <w:rsid w:val="00CE1CC5"/>
    <w:rsid w:val="00D1233C"/>
    <w:rsid w:val="00D34440"/>
    <w:rsid w:val="00D61A24"/>
    <w:rsid w:val="00D911FF"/>
    <w:rsid w:val="00DA7F4B"/>
    <w:rsid w:val="00DC7BC1"/>
    <w:rsid w:val="00DE20F2"/>
    <w:rsid w:val="00EB0D5A"/>
    <w:rsid w:val="00ED0D40"/>
    <w:rsid w:val="00F01B71"/>
    <w:rsid w:val="00F35DB1"/>
    <w:rsid w:val="00F368A4"/>
    <w:rsid w:val="00F660C9"/>
    <w:rsid w:val="00F91BD4"/>
    <w:rsid w:val="00FB209F"/>
    <w:rsid w:val="00FB41FE"/>
    <w:rsid w:val="00FB7585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F1424"/>
  <w15:docId w15:val="{E19D99E0-4388-4DA1-AD31-1A156364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B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Personnel</cp:lastModifiedBy>
  <cp:revision>54</cp:revision>
  <cp:lastPrinted>2019-11-14T11:03:00Z</cp:lastPrinted>
  <dcterms:created xsi:type="dcterms:W3CDTF">2016-08-28T13:45:00Z</dcterms:created>
  <dcterms:modified xsi:type="dcterms:W3CDTF">2019-11-18T09:04:00Z</dcterms:modified>
</cp:coreProperties>
</file>