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C6" w:rsidRPr="00DA2B66" w:rsidRDefault="001F78C6" w:rsidP="00492ECA">
      <w:pPr>
        <w:bidi/>
        <w:spacing w:after="0"/>
        <w:ind w:left="-284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DA2B66">
        <w:rPr>
          <w:rFonts w:ascii="Calibri" w:eastAsia="Times New Roman" w:hAnsi="Calibri" w:cs="Arial"/>
          <w:b/>
          <w:bCs/>
          <w:sz w:val="44"/>
          <w:szCs w:val="44"/>
          <w:rtl/>
        </w:rPr>
        <w:t>الجمهورية</w:t>
      </w:r>
      <w:r w:rsidRPr="00DA2B66">
        <w:rPr>
          <w:rFonts w:ascii="Calibri" w:eastAsia="Times New Roman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eastAsia="Times New Roman" w:hAnsi="Calibri" w:cs="Arial"/>
          <w:b/>
          <w:bCs/>
          <w:sz w:val="44"/>
          <w:szCs w:val="44"/>
          <w:rtl/>
        </w:rPr>
        <w:t>الجزائرية</w:t>
      </w:r>
      <w:r w:rsidRPr="00DA2B66">
        <w:rPr>
          <w:rFonts w:ascii="Calibri" w:eastAsia="Times New Roman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eastAsia="Times New Roman" w:hAnsi="Calibri" w:cs="Arial"/>
          <w:b/>
          <w:bCs/>
          <w:sz w:val="44"/>
          <w:szCs w:val="44"/>
          <w:rtl/>
        </w:rPr>
        <w:t>الديمقراطية</w:t>
      </w:r>
      <w:r w:rsidRPr="00DA2B66">
        <w:rPr>
          <w:rFonts w:ascii="Calibri" w:eastAsia="Times New Roman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eastAsia="Times New Roman" w:hAnsi="Calibri" w:cs="Arial"/>
          <w:b/>
          <w:bCs/>
          <w:sz w:val="44"/>
          <w:szCs w:val="44"/>
          <w:rtl/>
        </w:rPr>
        <w:t>الشعبية</w:t>
      </w:r>
    </w:p>
    <w:tbl>
      <w:tblPr>
        <w:tblpPr w:leftFromText="141" w:rightFromText="141" w:vertAnchor="text" w:horzAnchor="margin" w:tblpXSpec="center" w:tblpY="569"/>
        <w:tblW w:w="11165" w:type="dxa"/>
        <w:tblLook w:val="01E0"/>
      </w:tblPr>
      <w:tblGrid>
        <w:gridCol w:w="6062"/>
        <w:gridCol w:w="5103"/>
      </w:tblGrid>
      <w:tr w:rsidR="00E35E11" w:rsidRPr="00DA2B66" w:rsidTr="00E35E11">
        <w:trPr>
          <w:trHeight w:val="703"/>
        </w:trPr>
        <w:tc>
          <w:tcPr>
            <w:tcW w:w="6062" w:type="dxa"/>
          </w:tcPr>
          <w:p w:rsidR="00E35E11" w:rsidRPr="00E05FAA" w:rsidRDefault="00E35E11" w:rsidP="00E05FAA">
            <w:pPr>
              <w:tabs>
                <w:tab w:val="right" w:pos="100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8A20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 w:rsidRPr="008A208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5103" w:type="dxa"/>
          </w:tcPr>
          <w:p w:rsidR="00E35E11" w:rsidRPr="008A208B" w:rsidRDefault="00E35E11" w:rsidP="00E35E11">
            <w:pPr>
              <w:tabs>
                <w:tab w:val="right" w:pos="10080"/>
              </w:tabs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DZ"/>
              </w:rPr>
            </w:pP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وزارة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الأشــــغــــــال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الـعـمـــــومـــيـــــة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و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النقل</w:t>
            </w:r>
            <w:r w:rsidR="003A3D9D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E35E11" w:rsidRPr="00DA2B66" w:rsidTr="00E35E11">
        <w:trPr>
          <w:trHeight w:val="80"/>
        </w:trPr>
        <w:tc>
          <w:tcPr>
            <w:tcW w:w="6062" w:type="dxa"/>
          </w:tcPr>
          <w:p w:rsidR="00E35E11" w:rsidRPr="008A208B" w:rsidRDefault="00E35E11" w:rsidP="00E35E1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5103" w:type="dxa"/>
          </w:tcPr>
          <w:p w:rsidR="00E35E11" w:rsidRPr="008A208B" w:rsidRDefault="00E35E11" w:rsidP="00E35E11">
            <w:pPr>
              <w:tabs>
                <w:tab w:val="right" w:pos="10080"/>
              </w:tabs>
              <w:spacing w:after="0"/>
              <w:ind w:left="-288" w:firstLine="288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الديــوان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الوطنــي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للإشــــارة</w:t>
            </w:r>
            <w:r w:rsidRPr="008A208B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البحــــرية</w:t>
            </w:r>
          </w:p>
        </w:tc>
      </w:tr>
    </w:tbl>
    <w:p w:rsidR="001F78C6" w:rsidRPr="00DA2B66" w:rsidRDefault="001F78C6" w:rsidP="001F78C6">
      <w:pPr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DA2B66">
        <w:rPr>
          <w:rFonts w:ascii="Calibri" w:eastAsia="Times New Roman" w:hAnsi="Calibri" w:cs="Calibri"/>
          <w:b/>
          <w:bCs/>
          <w:sz w:val="32"/>
          <w:szCs w:val="32"/>
        </w:rPr>
        <w:t>République Algérienne Démocratique et Populaire</w:t>
      </w:r>
    </w:p>
    <w:p w:rsidR="001F78C6" w:rsidRPr="00DA2B66" w:rsidRDefault="001F78C6" w:rsidP="001F78C6">
      <w:pPr>
        <w:jc w:val="center"/>
        <w:rPr>
          <w:rFonts w:ascii="Calibri" w:eastAsia="Times New Roman" w:hAnsi="Calibri" w:cs="Calibri"/>
          <w:b/>
          <w:bCs/>
          <w:i/>
          <w:iCs/>
        </w:rPr>
      </w:pPr>
    </w:p>
    <w:p w:rsidR="001F78C6" w:rsidRPr="001A3D1A" w:rsidRDefault="001F78C6" w:rsidP="001F78C6">
      <w:pPr>
        <w:tabs>
          <w:tab w:val="right" w:pos="142"/>
          <w:tab w:val="left" w:pos="1095"/>
          <w:tab w:val="center" w:pos="5078"/>
        </w:tabs>
        <w:spacing w:after="0"/>
        <w:ind w:left="-284"/>
        <w:rPr>
          <w:rFonts w:ascii="Calibri" w:eastAsia="Times New Roman" w:hAnsi="Calibri" w:cs="Calibri"/>
          <w:b/>
          <w:color w:val="000000"/>
          <w:sz w:val="16"/>
          <w:szCs w:val="16"/>
        </w:rPr>
      </w:pPr>
      <w:r w:rsidRPr="00DA2B66">
        <w:rPr>
          <w:rFonts w:ascii="Calibri" w:eastAsia="Times New Roman" w:hAnsi="Calibri" w:cs="Calibri"/>
          <w:b/>
          <w:color w:val="000000"/>
        </w:rPr>
        <w:tab/>
      </w:r>
      <w:r w:rsidRPr="00DA2B66">
        <w:rPr>
          <w:rFonts w:ascii="Calibri" w:eastAsia="Times New Roman" w:hAnsi="Calibri" w:cs="Calibri"/>
          <w:b/>
          <w:color w:val="000000"/>
        </w:rPr>
        <w:tab/>
      </w:r>
      <w:r w:rsidRPr="00DA2B66">
        <w:rPr>
          <w:rFonts w:ascii="Calibri" w:eastAsia="Times New Roman" w:hAnsi="Calibri" w:cs="Calibri"/>
          <w:b/>
          <w:color w:val="000000"/>
          <w:rtl/>
        </w:rPr>
        <w:t xml:space="preserve">   </w:t>
      </w:r>
    </w:p>
    <w:p w:rsidR="001F78C6" w:rsidRDefault="001F78C6" w:rsidP="00FE333B">
      <w:pPr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rtl/>
        </w:rPr>
      </w:pPr>
      <w:r w:rsidRPr="0015524B">
        <w:rPr>
          <w:rFonts w:ascii="Calibri" w:eastAsia="Times New Roman" w:hAnsi="Calibri" w:cs="Calibri"/>
          <w:b/>
          <w:bCs/>
          <w:sz w:val="36"/>
          <w:szCs w:val="36"/>
          <w:u w:val="single"/>
        </w:rPr>
        <w:t xml:space="preserve">AVIS D’ATTRIBUTION PROVISOIRE </w:t>
      </w:r>
      <w:r w:rsidR="00FE333B">
        <w:rPr>
          <w:rFonts w:ascii="Calibri" w:eastAsia="Times New Roman" w:hAnsi="Calibri" w:cs="Calibri"/>
          <w:b/>
          <w:bCs/>
          <w:sz w:val="36"/>
          <w:szCs w:val="36"/>
          <w:u w:val="single"/>
        </w:rPr>
        <w:t xml:space="preserve"> </w:t>
      </w:r>
    </w:p>
    <w:p w:rsidR="001F78C6" w:rsidRPr="0096064E" w:rsidRDefault="001F78C6" w:rsidP="001F78C6">
      <w:pPr>
        <w:jc w:val="center"/>
        <w:rPr>
          <w:rFonts w:ascii="Calibri" w:eastAsia="Times New Roman" w:hAnsi="Calibri" w:cs="Calibri"/>
          <w:b/>
          <w:bCs/>
          <w:sz w:val="10"/>
          <w:szCs w:val="10"/>
          <w:u w:val="single"/>
        </w:rPr>
      </w:pPr>
    </w:p>
    <w:p w:rsidR="001F78C6" w:rsidRPr="0015524B" w:rsidRDefault="001F78C6" w:rsidP="001F78C6">
      <w:pPr>
        <w:tabs>
          <w:tab w:val="right" w:pos="142"/>
        </w:tabs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15524B">
        <w:rPr>
          <w:rFonts w:ascii="Calibri" w:eastAsia="Times New Roman" w:hAnsi="Calibri" w:cs="Calibri"/>
          <w:b/>
          <w:sz w:val="36"/>
          <w:szCs w:val="36"/>
        </w:rPr>
        <w:t>NIF</w:t>
      </w:r>
      <w:r w:rsidR="006D4559">
        <w:rPr>
          <w:rFonts w:ascii="Calibri" w:eastAsia="Times New Roman" w:hAnsi="Calibri" w:cs="Calibri"/>
          <w:b/>
          <w:sz w:val="36"/>
          <w:szCs w:val="36"/>
        </w:rPr>
        <w:t xml:space="preserve"> (ONSM)</w:t>
      </w:r>
      <w:r w:rsidRPr="0015524B">
        <w:rPr>
          <w:rFonts w:ascii="Calibri" w:eastAsia="Times New Roman" w:hAnsi="Calibri" w:cs="Calibri"/>
          <w:b/>
          <w:sz w:val="36"/>
          <w:szCs w:val="36"/>
        </w:rPr>
        <w:t>: 408015000100074</w:t>
      </w:r>
    </w:p>
    <w:p w:rsidR="001F78C6" w:rsidRPr="00DA2B66" w:rsidRDefault="001F78C6" w:rsidP="001F78C6">
      <w:pPr>
        <w:jc w:val="both"/>
        <w:rPr>
          <w:rFonts w:ascii="Calibri" w:eastAsia="Times New Roman" w:hAnsi="Calibri" w:cs="Calibri"/>
        </w:rPr>
      </w:pPr>
    </w:p>
    <w:p w:rsidR="00C213CC" w:rsidRDefault="001F78C6" w:rsidP="00C213CC">
      <w:pPr>
        <w:pStyle w:val="Corpsdetexte"/>
        <w:jc w:val="both"/>
        <w:rPr>
          <w:rFonts w:ascii="Calibri" w:hAnsi="Calibri" w:cs="Calibri"/>
          <w:bCs/>
          <w:color w:val="000000"/>
        </w:rPr>
      </w:pPr>
      <w:r w:rsidRPr="00DA2B66">
        <w:rPr>
          <w:rFonts w:ascii="Calibri" w:hAnsi="Calibri" w:cs="Calibri"/>
        </w:rPr>
        <w:t xml:space="preserve">         Conformément aux dispositions de</w:t>
      </w:r>
      <w:r>
        <w:rPr>
          <w:rFonts w:ascii="Calibri" w:hAnsi="Calibri" w:cs="Calibri"/>
        </w:rPr>
        <w:t>s</w:t>
      </w:r>
      <w:r w:rsidRPr="00DA2B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articles</w:t>
      </w:r>
      <w:r w:rsidRPr="00DA2B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65 et 82 </w:t>
      </w:r>
      <w:r w:rsidRPr="00DA2B66">
        <w:rPr>
          <w:rFonts w:ascii="Calibri" w:hAnsi="Calibri" w:cs="Calibri"/>
        </w:rPr>
        <w:t xml:space="preserve">du décret  présidentiel n° </w:t>
      </w:r>
      <w:r>
        <w:rPr>
          <w:rFonts w:ascii="Calibri" w:hAnsi="Calibri" w:cs="Calibri"/>
        </w:rPr>
        <w:t>15-247</w:t>
      </w:r>
      <w:r w:rsidRPr="00DA2B66">
        <w:rPr>
          <w:rFonts w:ascii="Calibri" w:hAnsi="Calibri" w:cs="Calibri"/>
        </w:rPr>
        <w:t xml:space="preserve"> du</w:t>
      </w:r>
      <w:r w:rsidR="00492E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</w:t>
      </w:r>
      <w:r w:rsidRPr="00DA2B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septembre</w:t>
      </w:r>
      <w:r w:rsidRPr="00DA2B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2015</w:t>
      </w:r>
      <w:r w:rsidRPr="00DA2B66">
        <w:rPr>
          <w:rFonts w:ascii="Calibri" w:hAnsi="Calibri" w:cs="Calibri"/>
        </w:rPr>
        <w:t>, portant réglementation des marchés publics</w:t>
      </w:r>
      <w:r>
        <w:rPr>
          <w:rFonts w:ascii="Calibri" w:hAnsi="Calibri" w:cs="Calibri"/>
        </w:rPr>
        <w:t xml:space="preserve"> et des délégations de service public,</w:t>
      </w:r>
      <w:r w:rsidRPr="00DA2B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l’Office National de Signalisation Maritime porte</w:t>
      </w:r>
      <w:r w:rsidRPr="00DA2B66">
        <w:rPr>
          <w:rFonts w:ascii="Calibri" w:hAnsi="Calibri" w:cs="Calibri"/>
        </w:rPr>
        <w:t xml:space="preserve"> à la connaissance des soumissionnaires ayant participé à </w:t>
      </w:r>
      <w:r>
        <w:rPr>
          <w:rFonts w:ascii="Calibri" w:hAnsi="Calibri" w:cs="Calibri"/>
        </w:rPr>
        <w:t>l</w:t>
      </w:r>
      <w:r w:rsidRPr="00DA2B66">
        <w:rPr>
          <w:rFonts w:ascii="Calibri" w:hAnsi="Calibri" w:cs="Calibri"/>
        </w:rPr>
        <w:t>’ap</w:t>
      </w:r>
      <w:r>
        <w:rPr>
          <w:rFonts w:ascii="Calibri" w:hAnsi="Calibri" w:cs="Calibri"/>
        </w:rPr>
        <w:t xml:space="preserve">pel d’offres national </w:t>
      </w:r>
      <w:r w:rsidR="00084C2A">
        <w:rPr>
          <w:rFonts w:ascii="Calibri" w:hAnsi="Calibri" w:cs="Calibri"/>
        </w:rPr>
        <w:t xml:space="preserve">et international </w:t>
      </w:r>
      <w:r>
        <w:rPr>
          <w:rFonts w:ascii="Calibri" w:hAnsi="Calibri" w:cs="Calibri"/>
        </w:rPr>
        <w:t>ouvert avec exigences de capacités minimales n°01/2019,</w:t>
      </w:r>
      <w:r w:rsidR="002776AF">
        <w:rPr>
          <w:rFonts w:ascii="Calibri" w:hAnsi="Calibri" w:cs="Calibri"/>
        </w:rPr>
        <w:t xml:space="preserve"> </w:t>
      </w:r>
      <w:r w:rsidR="00C213CC">
        <w:rPr>
          <w:rFonts w:ascii="Calibri" w:hAnsi="Calibri" w:cs="Calibri"/>
        </w:rPr>
        <w:t xml:space="preserve">portant sur l’acquisition de vingt feux de port équipés d’un dispositif de télé contrôle, </w:t>
      </w:r>
      <w:r w:rsidRPr="00DA2B66">
        <w:rPr>
          <w:rFonts w:ascii="Calibri" w:hAnsi="Calibri" w:cs="Calibri"/>
        </w:rPr>
        <w:t xml:space="preserve">paru dans les quotidiens nationaux : </w:t>
      </w:r>
      <w:r w:rsidR="00084C2A" w:rsidRPr="00084C2A">
        <w:rPr>
          <w:rFonts w:ascii="Calibri" w:hAnsi="Calibri" w:cs="Arial" w:hint="cs"/>
          <w:b/>
          <w:bCs/>
          <w:rtl/>
        </w:rPr>
        <w:t>الموعد اليومي</w:t>
      </w:r>
      <w:r w:rsidRPr="00084C2A">
        <w:rPr>
          <w:rFonts w:ascii="Calibri" w:hAnsi="Calibri" w:cs="Calibri"/>
          <w:b/>
          <w:bCs/>
        </w:rPr>
        <w:t xml:space="preserve"> </w:t>
      </w:r>
      <w:r w:rsidRPr="00084C2A">
        <w:rPr>
          <w:rFonts w:ascii="Calibri" w:hAnsi="Calibri" w:cs="Calibri"/>
        </w:rPr>
        <w:t>et</w:t>
      </w:r>
      <w:r w:rsidRPr="00084C2A">
        <w:rPr>
          <w:rFonts w:ascii="Calibri" w:hAnsi="Calibri" w:cs="Calibri"/>
          <w:b/>
          <w:bCs/>
        </w:rPr>
        <w:t xml:space="preserve"> Les Débats</w:t>
      </w:r>
      <w:r w:rsidRPr="00DA2B66">
        <w:rPr>
          <w:rFonts w:ascii="Calibri" w:hAnsi="Calibri" w:cs="Calibri"/>
        </w:rPr>
        <w:t xml:space="preserve"> en </w:t>
      </w:r>
      <w:r w:rsidRPr="00084C2A">
        <w:rPr>
          <w:rFonts w:ascii="Calibri" w:hAnsi="Calibri" w:cs="Calibri"/>
        </w:rPr>
        <w:t xml:space="preserve">date du  </w:t>
      </w:r>
      <w:r w:rsidR="00084C2A" w:rsidRPr="00084C2A">
        <w:rPr>
          <w:rFonts w:ascii="Calibri" w:hAnsi="Calibri" w:cs="Calibri"/>
        </w:rPr>
        <w:t>14</w:t>
      </w:r>
      <w:r w:rsidRPr="00084C2A">
        <w:rPr>
          <w:rFonts w:ascii="Calibri" w:hAnsi="Calibri" w:cs="Calibri"/>
        </w:rPr>
        <w:t xml:space="preserve"> </w:t>
      </w:r>
      <w:r w:rsidR="00084C2A" w:rsidRPr="00084C2A">
        <w:rPr>
          <w:rFonts w:ascii="Calibri" w:hAnsi="Calibri" w:cs="Calibri"/>
        </w:rPr>
        <w:t>janvier</w:t>
      </w:r>
      <w:r w:rsidRPr="00084C2A">
        <w:rPr>
          <w:rFonts w:ascii="Calibri" w:hAnsi="Calibri" w:cs="Calibri"/>
        </w:rPr>
        <w:t xml:space="preserve"> </w:t>
      </w:r>
      <w:r w:rsidR="00084C2A">
        <w:rPr>
          <w:rFonts w:ascii="Calibri" w:hAnsi="Calibri" w:cs="Calibri"/>
        </w:rPr>
        <w:t>2019</w:t>
      </w:r>
      <w:r w:rsidRPr="00DA2B66">
        <w:rPr>
          <w:rFonts w:ascii="Calibri" w:hAnsi="Calibri" w:cs="Calibri"/>
        </w:rPr>
        <w:t xml:space="preserve">, ainsi que le </w:t>
      </w:r>
      <w:r w:rsidRPr="002334F0">
        <w:rPr>
          <w:rFonts w:ascii="Calibri" w:hAnsi="Calibri" w:cs="Calibri"/>
          <w:b/>
          <w:bCs/>
        </w:rPr>
        <w:t>BOMOP</w:t>
      </w:r>
      <w:r w:rsidRPr="00DA2B66">
        <w:rPr>
          <w:rFonts w:ascii="Calibri" w:hAnsi="Calibri" w:cs="Calibri"/>
        </w:rPr>
        <w:t xml:space="preserve"> n°</w:t>
      </w:r>
      <w:r w:rsidR="00FC52AD">
        <w:rPr>
          <w:rFonts w:ascii="Calibri" w:hAnsi="Calibri" w:cs="Calibri"/>
        </w:rPr>
        <w:t xml:space="preserve"> 1637</w:t>
      </w:r>
      <w:r>
        <w:rPr>
          <w:rFonts w:ascii="Calibri" w:hAnsi="Calibri" w:cs="Calibri"/>
        </w:rPr>
        <w:t>,</w:t>
      </w:r>
      <w:r w:rsidRPr="00DA2B66">
        <w:rPr>
          <w:rFonts w:ascii="Calibri" w:hAnsi="Calibri" w:cs="Calibri"/>
        </w:rPr>
        <w:t xml:space="preserve"> de la semaine du </w:t>
      </w:r>
      <w:r w:rsidR="00FC52A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au </w:t>
      </w:r>
      <w:r w:rsidR="00FC52AD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</w:t>
      </w:r>
      <w:r w:rsidR="00FC52AD">
        <w:rPr>
          <w:rFonts w:ascii="Calibri" w:hAnsi="Calibri" w:cs="Calibri"/>
        </w:rPr>
        <w:t>janvier</w:t>
      </w:r>
      <w:r>
        <w:rPr>
          <w:rFonts w:ascii="Calibri" w:hAnsi="Calibri" w:cs="Calibri"/>
        </w:rPr>
        <w:t xml:space="preserve"> </w:t>
      </w:r>
      <w:r w:rsidR="00FC52AD">
        <w:rPr>
          <w:rFonts w:ascii="Calibri" w:hAnsi="Calibri" w:cs="Calibri"/>
        </w:rPr>
        <w:t>2019</w:t>
      </w:r>
      <w:r w:rsidRPr="00DA2B66">
        <w:rPr>
          <w:rFonts w:ascii="Calibri" w:hAnsi="Calibri" w:cs="Calibri"/>
        </w:rPr>
        <w:t xml:space="preserve">, qu’à l’issue </w:t>
      </w:r>
      <w:r>
        <w:rPr>
          <w:rFonts w:ascii="Calibri" w:hAnsi="Calibri" w:cs="Calibri"/>
        </w:rPr>
        <w:t xml:space="preserve"> de l’</w:t>
      </w:r>
      <w:r w:rsidRPr="00DA2B66">
        <w:rPr>
          <w:rFonts w:ascii="Calibri" w:hAnsi="Calibri" w:cs="Calibri"/>
        </w:rPr>
        <w:t xml:space="preserve">évaluation </w:t>
      </w:r>
      <w:r>
        <w:rPr>
          <w:rFonts w:ascii="Calibri" w:hAnsi="Calibri" w:cs="Calibri"/>
          <w:bCs/>
          <w:color w:val="000000"/>
        </w:rPr>
        <w:t>techniques et financières</w:t>
      </w:r>
      <w:r w:rsidRPr="00D63CEC">
        <w:rPr>
          <w:rFonts w:ascii="Calibri" w:hAnsi="Calibri" w:cs="Calibri"/>
        </w:rPr>
        <w:t xml:space="preserve"> </w:t>
      </w:r>
      <w:r w:rsidRPr="00DA2B66">
        <w:rPr>
          <w:rFonts w:ascii="Calibri" w:hAnsi="Calibri" w:cs="Calibri"/>
        </w:rPr>
        <w:t>des o</w:t>
      </w:r>
      <w:r>
        <w:rPr>
          <w:rFonts w:ascii="Calibri" w:hAnsi="Calibri" w:cs="Calibri"/>
        </w:rPr>
        <w:t>ffres</w:t>
      </w:r>
      <w:r>
        <w:rPr>
          <w:rFonts w:ascii="Calibri" w:hAnsi="Calibri" w:cs="Calibri"/>
          <w:bCs/>
          <w:color w:val="000000"/>
        </w:rPr>
        <w:t>, le</w:t>
      </w:r>
      <w:r w:rsidR="00C213CC">
        <w:rPr>
          <w:rFonts w:ascii="Calibri" w:hAnsi="Calibri" w:cs="Calibri"/>
          <w:bCs/>
          <w:color w:val="000000"/>
        </w:rPr>
        <w:t xml:space="preserve"> marché est attribué provisoirement à la société </w:t>
      </w:r>
      <w:r w:rsidR="00967E0F">
        <w:rPr>
          <w:rFonts w:ascii="Calibri" w:hAnsi="Calibri" w:cs="Calibri"/>
          <w:bCs/>
          <w:color w:val="000000"/>
        </w:rPr>
        <w:t xml:space="preserve">Espagnole </w:t>
      </w:r>
      <w:r w:rsidR="00C213CC">
        <w:rPr>
          <w:rFonts w:ascii="Calibri" w:hAnsi="Calibri" w:cs="Calibri"/>
          <w:bCs/>
          <w:color w:val="000000"/>
        </w:rPr>
        <w:t>« </w:t>
      </w:r>
      <w:proofErr w:type="spellStart"/>
      <w:r w:rsidR="00C213CC" w:rsidRPr="00967E0F">
        <w:rPr>
          <w:rFonts w:ascii="Calibri" w:hAnsi="Calibri" w:cs="Calibri"/>
          <w:b/>
          <w:color w:val="000000"/>
        </w:rPr>
        <w:t>Mediter</w:t>
      </w:r>
      <w:r w:rsidR="00967E0F">
        <w:rPr>
          <w:rFonts w:ascii="Calibri" w:hAnsi="Calibri" w:cs="Calibri"/>
          <w:b/>
          <w:color w:val="000000"/>
        </w:rPr>
        <w:t>r</w:t>
      </w:r>
      <w:r w:rsidR="00C213CC" w:rsidRPr="00967E0F">
        <w:rPr>
          <w:rFonts w:ascii="Calibri" w:hAnsi="Calibri" w:cs="Calibri"/>
          <w:b/>
          <w:color w:val="000000"/>
        </w:rPr>
        <w:t>aneo</w:t>
      </w:r>
      <w:proofErr w:type="spellEnd"/>
      <w:r w:rsidR="00C213CC" w:rsidRPr="00967E0F">
        <w:rPr>
          <w:rFonts w:ascii="Calibri" w:hAnsi="Calibri" w:cs="Calibri"/>
          <w:b/>
          <w:color w:val="000000"/>
        </w:rPr>
        <w:t> </w:t>
      </w:r>
      <w:proofErr w:type="spellStart"/>
      <w:r w:rsidR="00967E0F" w:rsidRPr="00967E0F">
        <w:rPr>
          <w:rFonts w:ascii="Calibri" w:hAnsi="Calibri" w:cs="Calibri"/>
          <w:b/>
          <w:color w:val="000000"/>
        </w:rPr>
        <w:t>Senales</w:t>
      </w:r>
      <w:proofErr w:type="spellEnd"/>
      <w:r w:rsidR="00967E0F" w:rsidRPr="00967E0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67E0F" w:rsidRPr="00967E0F">
        <w:rPr>
          <w:rFonts w:ascii="Calibri" w:hAnsi="Calibri" w:cs="Calibri"/>
          <w:b/>
          <w:color w:val="000000"/>
        </w:rPr>
        <w:t>Maritimas</w:t>
      </w:r>
      <w:proofErr w:type="spellEnd"/>
      <w:r w:rsidR="00C213CC">
        <w:rPr>
          <w:rFonts w:ascii="Calibri" w:hAnsi="Calibri" w:cs="Calibri"/>
          <w:bCs/>
          <w:color w:val="000000"/>
        </w:rPr>
        <w:t>».</w:t>
      </w:r>
    </w:p>
    <w:p w:rsidR="001F78C6" w:rsidRPr="00DA2B66" w:rsidRDefault="00C213CC" w:rsidP="00C213CC">
      <w:pPr>
        <w:pStyle w:val="Corpsdetexte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Cs/>
          <w:color w:val="000000"/>
        </w:rPr>
        <w:t xml:space="preserve">Les procédures d’évaluation des offres conformément aux critères arrêtés dans le cahier des charges </w:t>
      </w:r>
      <w:proofErr w:type="gramStart"/>
      <w:r>
        <w:rPr>
          <w:rFonts w:ascii="Calibri" w:hAnsi="Calibri" w:cs="Calibri"/>
          <w:bCs/>
          <w:color w:val="000000"/>
        </w:rPr>
        <w:t>a</w:t>
      </w:r>
      <w:proofErr w:type="gramEnd"/>
      <w:r>
        <w:rPr>
          <w:rFonts w:ascii="Calibri" w:hAnsi="Calibri" w:cs="Calibri"/>
          <w:bCs/>
          <w:color w:val="000000"/>
        </w:rPr>
        <w:t xml:space="preserve"> donné les résultats suivants :</w:t>
      </w:r>
    </w:p>
    <w:p w:rsidR="001F78C6" w:rsidRPr="0077315D" w:rsidRDefault="001F78C6" w:rsidP="001F78C6">
      <w:pPr>
        <w:jc w:val="both"/>
        <w:rPr>
          <w:rFonts w:ascii="Calibri" w:eastAsia="Times New Roman" w:hAnsi="Calibri" w:cs="Calibri"/>
          <w:bCs/>
          <w:color w:val="000000"/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39"/>
        <w:gridCol w:w="1276"/>
        <w:gridCol w:w="1417"/>
        <w:gridCol w:w="1276"/>
        <w:gridCol w:w="1701"/>
      </w:tblGrid>
      <w:tr w:rsidR="00E35E11" w:rsidRPr="00AF2669" w:rsidTr="00E05FAA">
        <w:tc>
          <w:tcPr>
            <w:tcW w:w="1980" w:type="dxa"/>
            <w:vAlign w:val="center"/>
          </w:tcPr>
          <w:p w:rsidR="001F78C6" w:rsidRPr="00AF2669" w:rsidRDefault="001F78C6" w:rsidP="0061597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color w:val="000000"/>
              </w:rPr>
              <w:t>Projet</w:t>
            </w:r>
          </w:p>
        </w:tc>
        <w:tc>
          <w:tcPr>
            <w:tcW w:w="2239" w:type="dxa"/>
            <w:vAlign w:val="center"/>
          </w:tcPr>
          <w:p w:rsidR="001F78C6" w:rsidRPr="00AF2669" w:rsidRDefault="001F78C6" w:rsidP="001F78C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color w:val="000000"/>
              </w:rPr>
              <w:t>Société retenue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1F78C6" w:rsidRPr="00AF2669" w:rsidRDefault="001F78C6" w:rsidP="0061597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provisoirement</w:t>
            </w:r>
          </w:p>
        </w:tc>
        <w:tc>
          <w:tcPr>
            <w:tcW w:w="1276" w:type="dxa"/>
            <w:vAlign w:val="center"/>
          </w:tcPr>
          <w:p w:rsidR="001F78C6" w:rsidRPr="00AF2669" w:rsidRDefault="001F78C6" w:rsidP="001F78C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color w:val="000000"/>
              </w:rPr>
              <w:t xml:space="preserve">Note </w:t>
            </w:r>
            <w:r>
              <w:rPr>
                <w:rFonts w:ascii="Calibri" w:hAnsi="Calibri" w:cs="Calibri"/>
                <w:b/>
                <w:color w:val="000000"/>
              </w:rPr>
              <w:t>technique</w:t>
            </w:r>
          </w:p>
        </w:tc>
        <w:tc>
          <w:tcPr>
            <w:tcW w:w="1417" w:type="dxa"/>
            <w:vAlign w:val="center"/>
          </w:tcPr>
          <w:p w:rsidR="001F78C6" w:rsidRPr="00AF2669" w:rsidRDefault="001F78C6" w:rsidP="0061597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color w:val="000000"/>
              </w:rPr>
              <w:t>Montant</w:t>
            </w:r>
            <w:r>
              <w:rPr>
                <w:rFonts w:ascii="Calibri" w:hAnsi="Calibri" w:cs="Calibri"/>
                <w:b/>
                <w:color w:val="000000"/>
              </w:rPr>
              <w:t xml:space="preserve"> de l’offre en euro CFR</w:t>
            </w:r>
          </w:p>
        </w:tc>
        <w:tc>
          <w:tcPr>
            <w:tcW w:w="1276" w:type="dxa"/>
            <w:vAlign w:val="center"/>
          </w:tcPr>
          <w:p w:rsidR="001F78C6" w:rsidRPr="00AF2669" w:rsidRDefault="001F78C6" w:rsidP="001F78C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color w:val="000000"/>
              </w:rPr>
              <w:t xml:space="preserve">Délai de </w:t>
            </w:r>
            <w:r>
              <w:rPr>
                <w:rFonts w:ascii="Calibri" w:hAnsi="Calibri" w:cs="Calibri"/>
                <w:b/>
                <w:color w:val="000000"/>
              </w:rPr>
              <w:t>livraison</w:t>
            </w:r>
          </w:p>
        </w:tc>
        <w:tc>
          <w:tcPr>
            <w:tcW w:w="1701" w:type="dxa"/>
            <w:vAlign w:val="center"/>
          </w:tcPr>
          <w:p w:rsidR="001F78C6" w:rsidRPr="00AF2669" w:rsidRDefault="001F78C6" w:rsidP="0061597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Critères d’attribution</w:t>
            </w:r>
          </w:p>
        </w:tc>
      </w:tr>
      <w:tr w:rsidR="00E35E11" w:rsidRPr="00AF2669" w:rsidTr="00E05FAA">
        <w:trPr>
          <w:trHeight w:val="1651"/>
        </w:trPr>
        <w:tc>
          <w:tcPr>
            <w:tcW w:w="1980" w:type="dxa"/>
            <w:vAlign w:val="center"/>
          </w:tcPr>
          <w:p w:rsidR="001F78C6" w:rsidRPr="00AF2669" w:rsidRDefault="001F78C6" w:rsidP="0031381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F2669">
              <w:rPr>
                <w:rFonts w:ascii="Calibri" w:eastAsia="Times New Roman" w:hAnsi="Calibri" w:cs="Calibri"/>
                <w:b/>
                <w:bCs/>
              </w:rPr>
              <w:t>Lot</w:t>
            </w:r>
            <w:r w:rsidR="00E35E11">
              <w:rPr>
                <w:rFonts w:ascii="Calibri" w:hAnsi="Calibri" w:cs="Calibri"/>
                <w:b/>
                <w:bCs/>
              </w:rPr>
              <w:t xml:space="preserve"> 3</w:t>
            </w:r>
            <w:r w:rsidRPr="00AF2669">
              <w:rPr>
                <w:rFonts w:ascii="Calibri" w:eastAsia="Times New Roman" w:hAnsi="Calibri" w:cs="Calibri"/>
              </w:rPr>
              <w:t xml:space="preserve"> : Acquisition </w:t>
            </w:r>
            <w:r w:rsidR="00E35E11">
              <w:rPr>
                <w:rFonts w:ascii="Calibri" w:hAnsi="Calibri" w:cs="Calibri"/>
              </w:rPr>
              <w:t xml:space="preserve">de vingt (20) feux de port équipés </w:t>
            </w:r>
            <w:r w:rsidRPr="00AF2669">
              <w:rPr>
                <w:rFonts w:ascii="Calibri" w:eastAsia="Times New Roman" w:hAnsi="Calibri" w:cs="Calibri"/>
              </w:rPr>
              <w:t>d’</w:t>
            </w:r>
            <w:r w:rsidR="00E35E11">
              <w:rPr>
                <w:rFonts w:ascii="Calibri" w:hAnsi="Calibri" w:cs="Calibri"/>
              </w:rPr>
              <w:t>un dispositif de télé contrôle.</w:t>
            </w:r>
          </w:p>
        </w:tc>
        <w:tc>
          <w:tcPr>
            <w:tcW w:w="2239" w:type="dxa"/>
            <w:vAlign w:val="center"/>
          </w:tcPr>
          <w:p w:rsidR="001F78C6" w:rsidRDefault="00E35E11" w:rsidP="00C213CC">
            <w:pPr>
              <w:spacing w:before="240"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MEDITE</w:t>
            </w:r>
            <w:r w:rsidR="00E27A17">
              <w:rPr>
                <w:rFonts w:ascii="Calibri" w:hAnsi="Calibri" w:cs="Calibri"/>
                <w:bCs/>
                <w:color w:val="000000"/>
              </w:rPr>
              <w:t>R</w:t>
            </w:r>
            <w:r>
              <w:rPr>
                <w:rFonts w:ascii="Calibri" w:hAnsi="Calibri" w:cs="Calibri"/>
                <w:bCs/>
                <w:color w:val="000000"/>
              </w:rPr>
              <w:t>RANEO  MSM</w:t>
            </w:r>
          </w:p>
          <w:p w:rsidR="00B03576" w:rsidRPr="00AF2669" w:rsidRDefault="00B03576" w:rsidP="00C213CC">
            <w:pPr>
              <w:spacing w:before="240" w:after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NIF : B97686158</w:t>
            </w:r>
          </w:p>
        </w:tc>
        <w:tc>
          <w:tcPr>
            <w:tcW w:w="1276" w:type="dxa"/>
            <w:vAlign w:val="center"/>
          </w:tcPr>
          <w:p w:rsidR="001F78C6" w:rsidRPr="00AF2669" w:rsidRDefault="00E35E11" w:rsidP="0031381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80/80</w:t>
            </w:r>
          </w:p>
        </w:tc>
        <w:tc>
          <w:tcPr>
            <w:tcW w:w="1417" w:type="dxa"/>
            <w:vAlign w:val="center"/>
          </w:tcPr>
          <w:p w:rsidR="001F78C6" w:rsidRPr="00AF2669" w:rsidRDefault="00E35E11" w:rsidP="0031381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128</w:t>
            </w:r>
            <w:r w:rsidR="001F78C6" w:rsidRPr="00AF2669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>
              <w:rPr>
                <w:rFonts w:ascii="Calibri" w:hAnsi="Calibri" w:cs="Calibri"/>
                <w:bCs/>
                <w:color w:val="000000"/>
              </w:rPr>
              <w:t>249</w:t>
            </w:r>
            <w:r w:rsidR="00E05FAA">
              <w:rPr>
                <w:rFonts w:ascii="Calibri" w:hAnsi="Calibri" w:cs="Calibri"/>
                <w:bCs/>
                <w:color w:val="000000"/>
              </w:rPr>
              <w:t>,00</w:t>
            </w:r>
            <w:r w:rsidR="001F78C6" w:rsidRPr="00AF2669">
              <w:rPr>
                <w:rFonts w:ascii="Calibri" w:eastAsia="Times New Roman" w:hAnsi="Calibri" w:cs="Calibri"/>
                <w:bCs/>
                <w:color w:val="000000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:rsidR="001F78C6" w:rsidRPr="00AF2669" w:rsidRDefault="00E35E11" w:rsidP="0031381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60 </w:t>
            </w:r>
            <w:r w:rsidR="001F78C6" w:rsidRPr="00AF2669">
              <w:rPr>
                <w:rFonts w:ascii="Calibri" w:eastAsia="Times New Roman" w:hAnsi="Calibri" w:cs="Calibri"/>
                <w:bCs/>
                <w:color w:val="000000"/>
              </w:rPr>
              <w:t xml:space="preserve"> Jrs</w:t>
            </w:r>
          </w:p>
        </w:tc>
        <w:tc>
          <w:tcPr>
            <w:tcW w:w="1701" w:type="dxa"/>
            <w:vAlign w:val="center"/>
          </w:tcPr>
          <w:p w:rsidR="00313812" w:rsidRDefault="00313812" w:rsidP="00313812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1F78C6" w:rsidRPr="00AF2669" w:rsidRDefault="00ED34EF" w:rsidP="0031381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F2669">
              <w:rPr>
                <w:rFonts w:ascii="Calibri" w:hAnsi="Calibri" w:cs="Calibri"/>
                <w:bCs/>
                <w:color w:val="000000"/>
              </w:rPr>
              <w:t>Qualifié</w:t>
            </w:r>
            <w:r>
              <w:rPr>
                <w:rFonts w:ascii="Calibri" w:hAnsi="Calibri" w:cs="Calibri"/>
                <w:bCs/>
                <w:color w:val="000000"/>
              </w:rPr>
              <w:t>e</w:t>
            </w:r>
            <w:r w:rsidRPr="00AF2669">
              <w:rPr>
                <w:rFonts w:ascii="Calibri" w:hAnsi="Calibri" w:cs="Calibri"/>
                <w:bCs/>
                <w:color w:val="000000"/>
              </w:rPr>
              <w:t xml:space="preserve"> techniquement et moins disant financièrement</w:t>
            </w:r>
          </w:p>
        </w:tc>
      </w:tr>
    </w:tbl>
    <w:p w:rsidR="001F78C6" w:rsidRPr="00DA2B66" w:rsidRDefault="001F78C6" w:rsidP="001F78C6">
      <w:pPr>
        <w:jc w:val="both"/>
        <w:rPr>
          <w:rFonts w:ascii="Calibri" w:eastAsia="Times New Roman" w:hAnsi="Calibri" w:cs="Calibri"/>
          <w:bCs/>
          <w:color w:val="000000"/>
        </w:rPr>
      </w:pPr>
    </w:p>
    <w:p w:rsidR="001F78C6" w:rsidRDefault="001F78C6" w:rsidP="001F78C6">
      <w:pPr>
        <w:ind w:firstLine="708"/>
        <w:jc w:val="mediumKashida"/>
        <w:rPr>
          <w:rFonts w:ascii="Calibri" w:hAnsi="Calibri" w:cs="Calibri"/>
        </w:rPr>
      </w:pPr>
      <w:r w:rsidRPr="00DA2B66">
        <w:rPr>
          <w:rFonts w:ascii="Calibri" w:hAnsi="Calibri" w:cs="Calibri"/>
          <w:bCs/>
          <w:color w:val="000000"/>
        </w:rPr>
        <w:t xml:space="preserve">Les soumissionnaires </w:t>
      </w:r>
      <w:r>
        <w:rPr>
          <w:rFonts w:ascii="Calibri" w:hAnsi="Calibri" w:cs="Calibri"/>
          <w:bCs/>
          <w:color w:val="000000"/>
        </w:rPr>
        <w:t xml:space="preserve">désirant </w:t>
      </w:r>
      <w:r w:rsidRPr="00DA2B66">
        <w:rPr>
          <w:rFonts w:ascii="Calibri" w:hAnsi="Calibri" w:cs="Calibri"/>
          <w:bCs/>
          <w:color w:val="000000"/>
        </w:rPr>
        <w:t xml:space="preserve">prendre connaissance des résultats détaillés de l’évaluation de leurs offres techniques et financières, </w:t>
      </w:r>
      <w:r>
        <w:rPr>
          <w:rFonts w:ascii="Calibri" w:hAnsi="Calibri" w:cs="Calibri"/>
          <w:bCs/>
          <w:color w:val="000000"/>
        </w:rPr>
        <w:t xml:space="preserve">peuvent </w:t>
      </w:r>
      <w:r w:rsidRPr="00DA2B66">
        <w:rPr>
          <w:rFonts w:ascii="Calibri" w:hAnsi="Calibri" w:cs="Calibri"/>
          <w:bCs/>
          <w:color w:val="000000"/>
        </w:rPr>
        <w:t>se rapprocher de la Direction de l’Office</w:t>
      </w:r>
      <w:r w:rsidRPr="003600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National de Signalisation Maritime, dans les t</w:t>
      </w:r>
      <w:r w:rsidRPr="00DA2B66">
        <w:rPr>
          <w:rFonts w:ascii="Calibri" w:hAnsi="Calibri" w:cs="Calibri"/>
          <w:bCs/>
          <w:color w:val="000000"/>
        </w:rPr>
        <w:t>rois (03) jours à compter du premier jour de la publication de l’avis d’attribution provisoire du marché</w:t>
      </w:r>
      <w:r w:rsidRPr="00DA2B66">
        <w:rPr>
          <w:rFonts w:ascii="Calibri" w:hAnsi="Calibri" w:cs="Calibri"/>
          <w:bCs/>
          <w:color w:val="000000"/>
          <w:rtl/>
        </w:rPr>
        <w:t>.</w:t>
      </w:r>
      <w:r w:rsidRPr="00DA2B66">
        <w:rPr>
          <w:rFonts w:ascii="Calibri" w:hAnsi="Calibri" w:cs="Calibri"/>
        </w:rPr>
        <w:t xml:space="preserve"> </w:t>
      </w:r>
    </w:p>
    <w:p w:rsidR="001F78C6" w:rsidRPr="001F78C6" w:rsidRDefault="001F78C6" w:rsidP="001F78C6">
      <w:pPr>
        <w:ind w:firstLine="708"/>
        <w:jc w:val="mediumKashida"/>
        <w:rPr>
          <w:rFonts w:ascii="Calibri" w:hAnsi="Calibri" w:cs="Calibri"/>
          <w:sz w:val="2"/>
          <w:szCs w:val="2"/>
        </w:rPr>
      </w:pPr>
    </w:p>
    <w:p w:rsidR="001F78C6" w:rsidRPr="00DA2B66" w:rsidRDefault="001F78C6" w:rsidP="001F78C6">
      <w:pPr>
        <w:jc w:val="both"/>
        <w:rPr>
          <w:rFonts w:ascii="Calibri" w:hAnsi="Calibri" w:cs="Calibri"/>
          <w:bCs/>
        </w:rPr>
      </w:pPr>
      <w:r w:rsidRPr="00DA2B66">
        <w:rPr>
          <w:rFonts w:ascii="Calibri" w:hAnsi="Calibri" w:cs="Calibri"/>
          <w:bCs/>
          <w:color w:val="000000"/>
        </w:rPr>
        <w:t xml:space="preserve">    </w:t>
      </w:r>
      <w:r>
        <w:rPr>
          <w:rFonts w:ascii="Calibri" w:hAnsi="Calibri" w:cs="Calibri"/>
          <w:bCs/>
          <w:color w:val="000000"/>
        </w:rPr>
        <w:t xml:space="preserve">        </w:t>
      </w:r>
      <w:r w:rsidRPr="00DA2B66">
        <w:rPr>
          <w:rFonts w:ascii="Calibri" w:hAnsi="Calibri" w:cs="Calibri"/>
          <w:bCs/>
          <w:color w:val="000000"/>
        </w:rPr>
        <w:t>Tout soumissionnaire qui conteste ce choix, peut introduire un recours auprès de la Commission des Marchés du Ministère des Travaux Publics</w:t>
      </w:r>
      <w:r>
        <w:rPr>
          <w:rFonts w:ascii="Calibri" w:hAnsi="Calibri" w:cs="Calibri"/>
          <w:bCs/>
          <w:color w:val="000000"/>
        </w:rPr>
        <w:t xml:space="preserve"> et des Transports, </w:t>
      </w:r>
      <w:r w:rsidRPr="00DA2B66">
        <w:rPr>
          <w:rFonts w:ascii="Calibri" w:hAnsi="Calibri" w:cs="Calibri"/>
          <w:bCs/>
          <w:color w:val="000000"/>
        </w:rPr>
        <w:t xml:space="preserve"> </w:t>
      </w:r>
      <w:r w:rsidRPr="00DA2B66">
        <w:rPr>
          <w:rFonts w:ascii="Calibri" w:hAnsi="Calibri" w:cs="Calibri"/>
          <w:bCs/>
        </w:rPr>
        <w:t xml:space="preserve">sise, 06 Rue Mustapha </w:t>
      </w:r>
      <w:proofErr w:type="spellStart"/>
      <w:r w:rsidRPr="00DA2B66">
        <w:rPr>
          <w:rFonts w:ascii="Calibri" w:hAnsi="Calibri" w:cs="Calibri"/>
          <w:bCs/>
        </w:rPr>
        <w:t>Khalef</w:t>
      </w:r>
      <w:proofErr w:type="spellEnd"/>
      <w:r w:rsidRPr="00DA2B66">
        <w:rPr>
          <w:rFonts w:ascii="Calibri" w:hAnsi="Calibri" w:cs="Calibri"/>
          <w:bCs/>
        </w:rPr>
        <w:t xml:space="preserve"> Ben </w:t>
      </w:r>
      <w:proofErr w:type="spellStart"/>
      <w:r w:rsidRPr="00DA2B66">
        <w:rPr>
          <w:rFonts w:ascii="Calibri" w:hAnsi="Calibri" w:cs="Calibri"/>
          <w:bCs/>
        </w:rPr>
        <w:t>Aknoun</w:t>
      </w:r>
      <w:proofErr w:type="spellEnd"/>
      <w:r>
        <w:rPr>
          <w:rFonts w:ascii="Calibri" w:hAnsi="Calibri" w:cs="Calibri"/>
          <w:bCs/>
        </w:rPr>
        <w:t>,</w:t>
      </w:r>
      <w:r w:rsidRPr="00DA2B6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color w:val="000000"/>
        </w:rPr>
        <w:t>-</w:t>
      </w:r>
      <w:r w:rsidRPr="00DA2B66">
        <w:rPr>
          <w:rFonts w:ascii="Calibri" w:hAnsi="Calibri" w:cs="Calibri"/>
          <w:bCs/>
        </w:rPr>
        <w:t>Alger-</w:t>
      </w:r>
      <w:r w:rsidRPr="00DA2B66">
        <w:rPr>
          <w:rFonts w:ascii="Calibri" w:hAnsi="Calibri" w:cs="Calibri"/>
        </w:rPr>
        <w:t xml:space="preserve"> </w:t>
      </w:r>
      <w:r w:rsidRPr="00DA2B66">
        <w:rPr>
          <w:rFonts w:ascii="Calibri" w:hAnsi="Calibri" w:cs="Calibri"/>
          <w:bCs/>
          <w:color w:val="000000"/>
        </w:rPr>
        <w:t xml:space="preserve">dans un délai de </w:t>
      </w:r>
      <w:r w:rsidRPr="00704BFD">
        <w:rPr>
          <w:rFonts w:ascii="Calibri" w:hAnsi="Calibri" w:cs="Calibri"/>
          <w:b/>
          <w:color w:val="000000"/>
        </w:rPr>
        <w:t>dix (10) jours</w:t>
      </w:r>
      <w:r w:rsidRPr="00DA2B66">
        <w:rPr>
          <w:rFonts w:ascii="Calibri" w:hAnsi="Calibri" w:cs="Calibri"/>
          <w:bCs/>
          <w:color w:val="000000"/>
        </w:rPr>
        <w:t xml:space="preserve"> à compter de la</w:t>
      </w:r>
      <w:r>
        <w:rPr>
          <w:rFonts w:ascii="Calibri" w:hAnsi="Calibri" w:cs="Calibri"/>
          <w:bCs/>
          <w:color w:val="000000"/>
        </w:rPr>
        <w:t xml:space="preserve"> date de la</w:t>
      </w:r>
      <w:r w:rsidRPr="00DA2B66">
        <w:rPr>
          <w:rFonts w:ascii="Calibri" w:hAnsi="Calibri" w:cs="Calibri"/>
          <w:bCs/>
          <w:color w:val="000000"/>
        </w:rPr>
        <w:t xml:space="preserve"> première  publication  du présent avis dans la presse ou le BOMOP, </w:t>
      </w:r>
      <w:r w:rsidRPr="00DA2B66">
        <w:rPr>
          <w:rFonts w:ascii="Calibri" w:hAnsi="Calibri" w:cs="Calibri"/>
        </w:rPr>
        <w:t>Si le dixième jour coïncide avec un jour férié ou un jour de repos légal, la date limite pour introduire un recours est prorogée au jour ouvrable suivant.</w:t>
      </w:r>
    </w:p>
    <w:p w:rsidR="000A7432" w:rsidRDefault="000A7432"/>
    <w:sectPr w:rsidR="000A7432" w:rsidSect="00492EC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89C"/>
    <w:rsid w:val="000828DE"/>
    <w:rsid w:val="00084C2A"/>
    <w:rsid w:val="000A7432"/>
    <w:rsid w:val="001C4A58"/>
    <w:rsid w:val="001F78C6"/>
    <w:rsid w:val="002776AF"/>
    <w:rsid w:val="00313812"/>
    <w:rsid w:val="003A3D9D"/>
    <w:rsid w:val="00492ECA"/>
    <w:rsid w:val="00567330"/>
    <w:rsid w:val="0059681F"/>
    <w:rsid w:val="00633B00"/>
    <w:rsid w:val="00637D4D"/>
    <w:rsid w:val="006D4559"/>
    <w:rsid w:val="00766245"/>
    <w:rsid w:val="00967E0F"/>
    <w:rsid w:val="00AD55A9"/>
    <w:rsid w:val="00B03576"/>
    <w:rsid w:val="00BD781F"/>
    <w:rsid w:val="00C0389C"/>
    <w:rsid w:val="00C213CC"/>
    <w:rsid w:val="00DA7F73"/>
    <w:rsid w:val="00DC66E3"/>
    <w:rsid w:val="00E05FAA"/>
    <w:rsid w:val="00E27A17"/>
    <w:rsid w:val="00E35E11"/>
    <w:rsid w:val="00E6678A"/>
    <w:rsid w:val="00ED34EF"/>
    <w:rsid w:val="00FC52AD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F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F7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18</cp:revision>
  <cp:lastPrinted>2019-09-03T12:46:00Z</cp:lastPrinted>
  <dcterms:created xsi:type="dcterms:W3CDTF">2019-06-26T09:53:00Z</dcterms:created>
  <dcterms:modified xsi:type="dcterms:W3CDTF">2019-09-03T12:46:00Z</dcterms:modified>
</cp:coreProperties>
</file>